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B83" w:rsidRDefault="000B0897" w:rsidP="00C41F82">
      <w:pPr>
        <w:spacing w:line="276" w:lineRule="auto"/>
        <w:ind w:left="4253" w:firstLine="1417"/>
        <w:rPr>
          <w:bCs/>
          <w:caps/>
        </w:rPr>
      </w:pPr>
      <w:r>
        <w:rPr>
          <w:bCs/>
          <w:caps/>
        </w:rPr>
        <w:t>PATVIRTINTA</w:t>
      </w:r>
    </w:p>
    <w:p w:rsidR="00027B83" w:rsidRDefault="000B0897" w:rsidP="000B0897">
      <w:pPr>
        <w:spacing w:line="276" w:lineRule="auto"/>
        <w:ind w:left="5245" w:hanging="284"/>
        <w:jc w:val="center"/>
        <w:rPr>
          <w:bCs/>
          <w:caps/>
        </w:rPr>
      </w:pPr>
      <w:r>
        <w:rPr>
          <w:bCs/>
        </w:rPr>
        <w:t xml:space="preserve">Viešųjų pirkimų tarnybos direktoriaus </w:t>
      </w:r>
    </w:p>
    <w:p w:rsidR="00027B83" w:rsidRDefault="000B0897" w:rsidP="000B0897">
      <w:pPr>
        <w:spacing w:line="276" w:lineRule="auto"/>
        <w:ind w:left="5387" w:firstLine="142"/>
        <w:jc w:val="center"/>
        <w:rPr>
          <w:bCs/>
          <w:caps/>
        </w:rPr>
      </w:pPr>
      <w:r>
        <w:rPr>
          <w:bCs/>
        </w:rPr>
        <w:t>2024 m. gruodžio 30 d. įsakymu Nr. 1S-209</w:t>
      </w:r>
    </w:p>
    <w:p w:rsidR="00027B83" w:rsidRDefault="00027B83">
      <w:pPr>
        <w:tabs>
          <w:tab w:val="left" w:pos="5400"/>
        </w:tabs>
        <w:textAlignment w:val="center"/>
        <w:rPr>
          <w:szCs w:val="24"/>
        </w:rPr>
      </w:pPr>
    </w:p>
    <w:p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tc>
          <w:tcPr>
            <w:tcW w:w="2448" w:type="dxa"/>
          </w:tcPr>
          <w:p w:rsidR="00027B83" w:rsidRDefault="000B0897">
            <w:pPr>
              <w:jc w:val="both"/>
              <w:rPr>
                <w:b/>
                <w:kern w:val="2"/>
                <w:szCs w:val="24"/>
              </w:rPr>
            </w:pPr>
            <w:r>
              <w:rPr>
                <w:b/>
                <w:kern w:val="2"/>
                <w:szCs w:val="24"/>
              </w:rPr>
              <w:t>Sutarties pavadinimas</w:t>
            </w:r>
          </w:p>
        </w:tc>
        <w:tc>
          <w:tcPr>
            <w:tcW w:w="7110" w:type="dxa"/>
            <w:gridSpan w:val="3"/>
          </w:tcPr>
          <w:p w:rsidR="00027B83" w:rsidRPr="00312F1E" w:rsidRDefault="00312F1E">
            <w:pPr>
              <w:jc w:val="both"/>
              <w:rPr>
                <w:caps/>
                <w:kern w:val="2"/>
                <w:szCs w:val="24"/>
              </w:rPr>
            </w:pPr>
            <w:r w:rsidRPr="00312F1E">
              <w:rPr>
                <w:bCs/>
                <w:caps/>
                <w:szCs w:val="24"/>
              </w:rPr>
              <w:t>Žemės ūkio technikos (kombainų) su operatoriumi nuoma</w:t>
            </w:r>
          </w:p>
        </w:tc>
      </w:tr>
      <w:tr w:rsidR="00027B83">
        <w:tc>
          <w:tcPr>
            <w:tcW w:w="2448" w:type="dxa"/>
          </w:tcPr>
          <w:p w:rsidR="00027B83" w:rsidRDefault="000B0897">
            <w:pPr>
              <w:jc w:val="both"/>
              <w:rPr>
                <w:b/>
                <w:kern w:val="2"/>
                <w:szCs w:val="24"/>
              </w:rPr>
            </w:pPr>
            <w:r>
              <w:rPr>
                <w:b/>
                <w:kern w:val="2"/>
                <w:szCs w:val="24"/>
              </w:rPr>
              <w:t>Sutarties data</w:t>
            </w:r>
          </w:p>
        </w:tc>
        <w:tc>
          <w:tcPr>
            <w:tcW w:w="2177" w:type="dxa"/>
          </w:tcPr>
          <w:p w:rsidR="00027B83" w:rsidRDefault="00027B83">
            <w:pPr>
              <w:jc w:val="both"/>
              <w:rPr>
                <w:kern w:val="2"/>
                <w:szCs w:val="24"/>
              </w:rPr>
            </w:pPr>
          </w:p>
        </w:tc>
        <w:tc>
          <w:tcPr>
            <w:tcW w:w="2362" w:type="dxa"/>
          </w:tcPr>
          <w:p w:rsidR="00027B83" w:rsidRDefault="000B0897">
            <w:pPr>
              <w:jc w:val="both"/>
              <w:rPr>
                <w:b/>
                <w:kern w:val="2"/>
                <w:szCs w:val="24"/>
              </w:rPr>
            </w:pPr>
            <w:r>
              <w:rPr>
                <w:b/>
                <w:kern w:val="2"/>
                <w:szCs w:val="24"/>
              </w:rPr>
              <w:t>Sutarties numeris</w:t>
            </w:r>
          </w:p>
        </w:tc>
        <w:tc>
          <w:tcPr>
            <w:tcW w:w="2571" w:type="dxa"/>
          </w:tcPr>
          <w:p w:rsidR="00027B83" w:rsidRDefault="00027B83">
            <w:pPr>
              <w:jc w:val="both"/>
              <w:rPr>
                <w:kern w:val="2"/>
                <w:szCs w:val="24"/>
              </w:rPr>
            </w:pPr>
          </w:p>
        </w:tc>
      </w:tr>
    </w:tbl>
    <w:p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tc>
          <w:tcPr>
            <w:tcW w:w="9558" w:type="dxa"/>
            <w:gridSpan w:val="3"/>
          </w:tcPr>
          <w:p w:rsidR="00027B83" w:rsidRDefault="000B0897">
            <w:pPr>
              <w:jc w:val="center"/>
              <w:rPr>
                <w:b/>
                <w:kern w:val="2"/>
                <w:szCs w:val="24"/>
              </w:rPr>
            </w:pPr>
            <w:r>
              <w:rPr>
                <w:b/>
                <w:kern w:val="2"/>
                <w:szCs w:val="24"/>
              </w:rPr>
              <w:t>1. SUTARTIES ŠALYS</w:t>
            </w:r>
          </w:p>
        </w:tc>
      </w:tr>
      <w:tr w:rsidR="00113764">
        <w:tc>
          <w:tcPr>
            <w:tcW w:w="2808" w:type="dxa"/>
            <w:vMerge w:val="restart"/>
          </w:tcPr>
          <w:p w:rsidR="00113764" w:rsidRDefault="00113764" w:rsidP="00113764">
            <w:pPr>
              <w:jc w:val="center"/>
              <w:rPr>
                <w:b/>
                <w:kern w:val="2"/>
                <w:szCs w:val="24"/>
              </w:rPr>
            </w:pPr>
          </w:p>
          <w:p w:rsidR="00113764" w:rsidRDefault="00113764" w:rsidP="00113764">
            <w:pPr>
              <w:jc w:val="center"/>
              <w:rPr>
                <w:b/>
                <w:kern w:val="2"/>
                <w:szCs w:val="24"/>
              </w:rPr>
            </w:pPr>
          </w:p>
          <w:p w:rsidR="00113764" w:rsidRDefault="00113764" w:rsidP="00113764">
            <w:pPr>
              <w:jc w:val="center"/>
              <w:rPr>
                <w:b/>
                <w:kern w:val="2"/>
                <w:szCs w:val="24"/>
              </w:rPr>
            </w:pPr>
          </w:p>
          <w:p w:rsidR="00113764" w:rsidRDefault="00113764" w:rsidP="00113764">
            <w:pPr>
              <w:rPr>
                <w:b/>
                <w:kern w:val="2"/>
                <w:szCs w:val="24"/>
              </w:rPr>
            </w:pPr>
          </w:p>
          <w:p w:rsidR="00113764" w:rsidRDefault="00113764" w:rsidP="00113764">
            <w:pPr>
              <w:rPr>
                <w:b/>
                <w:kern w:val="2"/>
                <w:szCs w:val="24"/>
              </w:rPr>
            </w:pPr>
            <w:r>
              <w:rPr>
                <w:b/>
                <w:kern w:val="2"/>
                <w:szCs w:val="24"/>
              </w:rPr>
              <w:t>1.1. Pirkėjas</w:t>
            </w:r>
          </w:p>
        </w:tc>
        <w:tc>
          <w:tcPr>
            <w:tcW w:w="3240" w:type="dxa"/>
          </w:tcPr>
          <w:p w:rsidR="00113764" w:rsidRDefault="00113764" w:rsidP="00113764">
            <w:pPr>
              <w:rPr>
                <w:kern w:val="2"/>
                <w:szCs w:val="24"/>
              </w:rPr>
            </w:pPr>
            <w:r>
              <w:rPr>
                <w:kern w:val="2"/>
                <w:szCs w:val="24"/>
              </w:rPr>
              <w:t>1.1.1. Pavadinimas</w:t>
            </w:r>
          </w:p>
        </w:tc>
        <w:tc>
          <w:tcPr>
            <w:tcW w:w="3510" w:type="dxa"/>
          </w:tcPr>
          <w:p w:rsidR="00113764" w:rsidRPr="00C5537E" w:rsidRDefault="00113764" w:rsidP="00113764">
            <w:r>
              <w:rPr>
                <w:kern w:val="2"/>
                <w:szCs w:val="24"/>
              </w:rPr>
              <w:t>VšĮ „LSMU Baisogalos gyvulininkystės centras“</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1.1.2. Juridinio asmens kodas</w:t>
            </w:r>
          </w:p>
        </w:tc>
        <w:tc>
          <w:tcPr>
            <w:tcW w:w="3510" w:type="dxa"/>
          </w:tcPr>
          <w:p w:rsidR="00113764" w:rsidRPr="00C5537E" w:rsidRDefault="00113764" w:rsidP="00113764">
            <w:r w:rsidRPr="00C5537E">
              <w:t>300876562</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1.1.3. Adresas</w:t>
            </w:r>
          </w:p>
        </w:tc>
        <w:tc>
          <w:tcPr>
            <w:tcW w:w="3510" w:type="dxa"/>
          </w:tcPr>
          <w:p w:rsidR="00113764" w:rsidRPr="00C5537E" w:rsidRDefault="00113764" w:rsidP="00113764">
            <w:r w:rsidRPr="00C5537E">
              <w:t>R. Žebenkos g. 12, Baisogala, LT-82317, Radviliškio r. sav.</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1.1.4. PVM mokėtojo kodas</w:t>
            </w:r>
          </w:p>
        </w:tc>
        <w:tc>
          <w:tcPr>
            <w:tcW w:w="3510" w:type="dxa"/>
          </w:tcPr>
          <w:p w:rsidR="00113764" w:rsidRPr="00C5537E" w:rsidRDefault="00113764" w:rsidP="00113764">
            <w:r w:rsidRPr="00C5537E">
              <w:t>LT 100015563913</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1.1.5. Atsiskaitomoji sąskaita</w:t>
            </w:r>
          </w:p>
        </w:tc>
        <w:tc>
          <w:tcPr>
            <w:tcW w:w="3510" w:type="dxa"/>
          </w:tcPr>
          <w:p w:rsidR="00113764" w:rsidRPr="00C5537E" w:rsidRDefault="00113764" w:rsidP="00113764">
            <w:r w:rsidRPr="00C5537E">
              <w:t>LT50 4010 0510 0372 4393</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1.1.6. Bankas, banko kodas</w:t>
            </w:r>
          </w:p>
        </w:tc>
        <w:tc>
          <w:tcPr>
            <w:tcW w:w="3510" w:type="dxa"/>
          </w:tcPr>
          <w:p w:rsidR="00113764" w:rsidRPr="00C5537E" w:rsidRDefault="00113764" w:rsidP="00113764">
            <w:r w:rsidRPr="00C5537E">
              <w:t>Luminor bankas AS, 40100</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1.1.7. Telefonas</w:t>
            </w:r>
          </w:p>
        </w:tc>
        <w:tc>
          <w:tcPr>
            <w:tcW w:w="3510" w:type="dxa"/>
          </w:tcPr>
          <w:p w:rsidR="00113764" w:rsidRPr="00C5537E" w:rsidRDefault="00113764" w:rsidP="00113764">
            <w:r w:rsidRPr="00C5537E">
              <w:t>+370 422 65886</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1.1.8. El. paštas</w:t>
            </w:r>
          </w:p>
        </w:tc>
        <w:tc>
          <w:tcPr>
            <w:tcW w:w="3510" w:type="dxa"/>
          </w:tcPr>
          <w:p w:rsidR="00113764" w:rsidRPr="00C5537E" w:rsidRDefault="00113764" w:rsidP="00113764">
            <w:r w:rsidRPr="00C5537E">
              <w:t>bgc@lsmu.lt</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1.1.9. Šalies atstovas</w:t>
            </w:r>
          </w:p>
        </w:tc>
        <w:tc>
          <w:tcPr>
            <w:tcW w:w="3510" w:type="dxa"/>
          </w:tcPr>
          <w:p w:rsidR="00113764" w:rsidRPr="00C5537E" w:rsidRDefault="00113764" w:rsidP="00113764">
            <w:r w:rsidRPr="00C5537E">
              <w:t>Direktorius, Sigitas Japertas</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1.1.10. Atstovavimo pagrindas</w:t>
            </w:r>
          </w:p>
        </w:tc>
        <w:tc>
          <w:tcPr>
            <w:tcW w:w="3510" w:type="dxa"/>
          </w:tcPr>
          <w:p w:rsidR="00113764" w:rsidRDefault="00113764" w:rsidP="00113764">
            <w:r w:rsidRPr="00C5537E">
              <w:t>Įstaigos įstatai</w:t>
            </w:r>
          </w:p>
        </w:tc>
      </w:tr>
      <w:tr w:rsidR="00027B83">
        <w:tc>
          <w:tcPr>
            <w:tcW w:w="2808" w:type="dxa"/>
            <w:vMerge w:val="restart"/>
          </w:tcPr>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B0897">
            <w:pPr>
              <w:rPr>
                <w:b/>
                <w:kern w:val="2"/>
                <w:szCs w:val="24"/>
              </w:rPr>
            </w:pPr>
            <w:r>
              <w:rPr>
                <w:b/>
                <w:kern w:val="2"/>
                <w:szCs w:val="24"/>
              </w:rPr>
              <w:t>1.2. Tiekėjas</w:t>
            </w:r>
          </w:p>
          <w:p w:rsidR="00027B83" w:rsidRDefault="00027B83" w:rsidP="00312F1E">
            <w:pPr>
              <w:rPr>
                <w:b/>
                <w:kern w:val="2"/>
                <w:szCs w:val="24"/>
              </w:rPr>
            </w:pPr>
          </w:p>
        </w:tc>
        <w:tc>
          <w:tcPr>
            <w:tcW w:w="3240" w:type="dxa"/>
          </w:tcPr>
          <w:p w:rsidR="00027B83" w:rsidRDefault="000B0897">
            <w:pPr>
              <w:rPr>
                <w:kern w:val="2"/>
                <w:szCs w:val="24"/>
              </w:rPr>
            </w:pPr>
            <w:r>
              <w:rPr>
                <w:kern w:val="2"/>
                <w:szCs w:val="24"/>
              </w:rPr>
              <w:t>1.2.1. Pavadinimas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1.2.2. Juridinio asmens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1.2.3. Adresas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1.2.4. PVM mokėtojo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1.2.5. Atsiskaitomoji sąskaita</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1.2.6. Bankas, banko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1.2.7. Telefonas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1.2.8. El. paštas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1.2.9. Šalies atstovas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1.2.10. Atstovavimo pagrindas</w:t>
            </w:r>
          </w:p>
        </w:tc>
        <w:tc>
          <w:tcPr>
            <w:tcW w:w="3510" w:type="dxa"/>
          </w:tcPr>
          <w:p w:rsidR="00027B83" w:rsidRDefault="00027B83">
            <w:pPr>
              <w:jc w:val="center"/>
              <w:rPr>
                <w:kern w:val="2"/>
                <w:szCs w:val="24"/>
              </w:rPr>
            </w:pPr>
          </w:p>
        </w:tc>
      </w:tr>
    </w:tbl>
    <w:p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trPr>
          <w:trHeight w:val="300"/>
        </w:trPr>
        <w:tc>
          <w:tcPr>
            <w:tcW w:w="9535" w:type="dxa"/>
            <w:gridSpan w:val="4"/>
          </w:tcPr>
          <w:p w:rsidR="00027B83" w:rsidRDefault="000B0897">
            <w:pPr>
              <w:jc w:val="center"/>
              <w:rPr>
                <w:b/>
                <w:kern w:val="2"/>
                <w:szCs w:val="24"/>
              </w:rPr>
            </w:pPr>
            <w:r>
              <w:rPr>
                <w:b/>
                <w:kern w:val="2"/>
                <w:szCs w:val="24"/>
              </w:rPr>
              <w:t>2. ATSAKINGI ASMENYS</w:t>
            </w:r>
          </w:p>
        </w:tc>
      </w:tr>
      <w:tr w:rsidR="00027B83">
        <w:trPr>
          <w:trHeight w:val="300"/>
        </w:trPr>
        <w:tc>
          <w:tcPr>
            <w:tcW w:w="3094" w:type="dxa"/>
            <w:gridSpan w:val="2"/>
          </w:tcPr>
          <w:p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rsidR="00027B83" w:rsidRDefault="00113764">
            <w:pPr>
              <w:rPr>
                <w:color w:val="4472C4"/>
                <w:kern w:val="2"/>
                <w:szCs w:val="24"/>
              </w:rPr>
            </w:pPr>
            <w:r w:rsidRPr="00BA073E">
              <w:rPr>
                <w:kern w:val="2"/>
                <w:szCs w:val="24"/>
              </w:rPr>
              <w:t xml:space="preserve">Projektų vadovas Giedrius Šarauskas, +370 620 88316, </w:t>
            </w:r>
            <w:hyperlink r:id="rId10" w:history="1">
              <w:r w:rsidRPr="00BA073E">
                <w:rPr>
                  <w:rStyle w:val="Hyperlink"/>
                  <w:color w:val="auto"/>
                  <w:kern w:val="2"/>
                  <w:szCs w:val="24"/>
                </w:rPr>
                <w:t>giedrius.sarauskas@lsmu.lt</w:t>
              </w:r>
            </w:hyperlink>
            <w:r w:rsidRPr="00BA073E">
              <w:rPr>
                <w:kern w:val="2"/>
                <w:szCs w:val="24"/>
              </w:rPr>
              <w:t xml:space="preserve">, vyresn. buhalteris Evaldas Mieliauskas, +370 655 90901, </w:t>
            </w:r>
            <w:hyperlink r:id="rId11" w:history="1">
              <w:r w:rsidRPr="00BA073E">
                <w:rPr>
                  <w:rStyle w:val="Hyperlink"/>
                  <w:color w:val="auto"/>
                </w:rPr>
                <w:t>evaldas.mieliauskas</w:t>
              </w:r>
              <w:r w:rsidRPr="00BA073E">
                <w:rPr>
                  <w:rStyle w:val="Hyperlink"/>
                  <w:color w:val="auto"/>
                  <w:kern w:val="2"/>
                  <w:szCs w:val="24"/>
                </w:rPr>
                <w:t>@lsmu.lt</w:t>
              </w:r>
            </w:hyperlink>
          </w:p>
        </w:tc>
      </w:tr>
      <w:tr w:rsidR="00027B83">
        <w:trPr>
          <w:trHeight w:val="300"/>
        </w:trPr>
        <w:tc>
          <w:tcPr>
            <w:tcW w:w="3094" w:type="dxa"/>
            <w:gridSpan w:val="2"/>
          </w:tcPr>
          <w:p w:rsidR="00027B83" w:rsidRDefault="000B0897">
            <w:pPr>
              <w:rPr>
                <w:b/>
                <w:kern w:val="2"/>
                <w:szCs w:val="24"/>
              </w:rPr>
            </w:pPr>
            <w:r>
              <w:rPr>
                <w:b/>
                <w:kern w:val="2"/>
                <w:szCs w:val="24"/>
              </w:rPr>
              <w:t>2.2. Tiekėjo kontaktiniai asmenys, atsakingi už Sutarties vykdymą</w:t>
            </w:r>
          </w:p>
        </w:tc>
        <w:tc>
          <w:tcPr>
            <w:tcW w:w="6441" w:type="dxa"/>
            <w:gridSpan w:val="2"/>
          </w:tcPr>
          <w:p w:rsidR="00027B83" w:rsidRDefault="000B0897">
            <w:pPr>
              <w:rPr>
                <w:color w:val="4472C4"/>
                <w:kern w:val="2"/>
                <w:szCs w:val="24"/>
              </w:rPr>
            </w:pPr>
            <w:r>
              <w:rPr>
                <w:color w:val="4472C4"/>
                <w:kern w:val="2"/>
                <w:szCs w:val="24"/>
              </w:rPr>
              <w:t>(nurodyti padalinį / skyrių, pareigas, vardą, pavardę, tel., el. paštą)</w:t>
            </w:r>
          </w:p>
        </w:tc>
      </w:tr>
      <w:tr w:rsidR="00027B83">
        <w:trPr>
          <w:trHeight w:val="300"/>
        </w:trPr>
        <w:tc>
          <w:tcPr>
            <w:tcW w:w="9535" w:type="dxa"/>
            <w:gridSpan w:val="4"/>
          </w:tcPr>
          <w:p w:rsidR="00027B83" w:rsidRDefault="000B0897">
            <w:pPr>
              <w:jc w:val="center"/>
              <w:rPr>
                <w:b/>
                <w:kern w:val="2"/>
                <w:szCs w:val="24"/>
              </w:rPr>
            </w:pPr>
            <w:r>
              <w:rPr>
                <w:b/>
                <w:kern w:val="2"/>
                <w:szCs w:val="24"/>
              </w:rPr>
              <w:t>3. SUTARTIES DALYKAS</w:t>
            </w:r>
          </w:p>
        </w:tc>
      </w:tr>
      <w:tr w:rsidR="00027B83">
        <w:trPr>
          <w:trHeight w:val="300"/>
        </w:trPr>
        <w:tc>
          <w:tcPr>
            <w:tcW w:w="3094" w:type="dxa"/>
            <w:gridSpan w:val="2"/>
          </w:tcPr>
          <w:p w:rsidR="00027B83" w:rsidRDefault="000B0897">
            <w:pPr>
              <w:rPr>
                <w:b/>
                <w:kern w:val="2"/>
                <w:szCs w:val="24"/>
              </w:rPr>
            </w:pPr>
            <w:r>
              <w:rPr>
                <w:b/>
                <w:kern w:val="2"/>
                <w:szCs w:val="24"/>
              </w:rPr>
              <w:lastRenderedPageBreak/>
              <w:t>3.1. Sutarties dalykas</w:t>
            </w:r>
          </w:p>
        </w:tc>
        <w:tc>
          <w:tcPr>
            <w:tcW w:w="6441" w:type="dxa"/>
            <w:gridSpan w:val="2"/>
          </w:tcPr>
          <w:p w:rsidR="00027B83" w:rsidRDefault="000B0897">
            <w:pPr>
              <w:rPr>
                <w:color w:val="000000"/>
                <w:kern w:val="2"/>
                <w:szCs w:val="24"/>
              </w:rPr>
            </w:pPr>
            <w:r>
              <w:rPr>
                <w:kern w:val="2"/>
                <w:szCs w:val="24"/>
              </w:rPr>
              <w:t xml:space="preserve">Tiekėjas įsipareigoja Sutartyje numatytomis sąlygomis suteikti Pirkėjui Paslaugas </w:t>
            </w:r>
            <w:r w:rsidR="002F5A9A">
              <w:rPr>
                <w:kern w:val="2"/>
                <w:szCs w:val="24"/>
              </w:rPr>
              <w:t xml:space="preserve">- </w:t>
            </w:r>
            <w:r w:rsidR="002F5A9A" w:rsidRPr="002B2DCF">
              <w:rPr>
                <w:noProof/>
                <w:szCs w:val="24"/>
              </w:rPr>
              <w:t>Žemės ūkio technikos</w:t>
            </w:r>
            <w:r w:rsidR="002F5A9A">
              <w:rPr>
                <w:noProof/>
                <w:szCs w:val="24"/>
              </w:rPr>
              <w:t xml:space="preserve"> (kombainų)</w:t>
            </w:r>
            <w:r w:rsidR="002F5A9A" w:rsidRPr="002B2DCF">
              <w:rPr>
                <w:noProof/>
                <w:szCs w:val="24"/>
              </w:rPr>
              <w:t xml:space="preserve"> su operatoriumi nuoma</w:t>
            </w:r>
            <w:r>
              <w:rPr>
                <w:color w:val="000000"/>
                <w:kern w:val="2"/>
                <w:szCs w:val="24"/>
              </w:rPr>
              <w:t xml:space="preserve"> (toliau – Paslaugos).</w:t>
            </w:r>
          </w:p>
          <w:p w:rsidR="00027B83" w:rsidRDefault="000B0897" w:rsidP="008B23E4">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C53516">
              <w:rPr>
                <w:color w:val="000000"/>
                <w:kern w:val="2"/>
                <w:szCs w:val="24"/>
              </w:rPr>
              <w:t>Sutarties priede Nr. [</w:t>
            </w:r>
            <w:r w:rsidR="002F5A9A" w:rsidRPr="00C53516">
              <w:rPr>
                <w:color w:val="000000"/>
                <w:kern w:val="2"/>
                <w:szCs w:val="24"/>
              </w:rPr>
              <w:t>1</w:t>
            </w:r>
            <w:r w:rsidRPr="00C53516">
              <w:rPr>
                <w:color w:val="000000"/>
                <w:kern w:val="2"/>
                <w:szCs w:val="24"/>
              </w:rPr>
              <w:t>] „Pasiūlymas“.</w:t>
            </w:r>
          </w:p>
        </w:tc>
      </w:tr>
      <w:tr w:rsidR="00027B83">
        <w:trPr>
          <w:trHeight w:val="300"/>
        </w:trPr>
        <w:tc>
          <w:tcPr>
            <w:tcW w:w="3094" w:type="dxa"/>
            <w:gridSpan w:val="2"/>
          </w:tcPr>
          <w:p w:rsidR="00027B83" w:rsidRDefault="000B0897">
            <w:pPr>
              <w:rPr>
                <w:b/>
                <w:kern w:val="2"/>
                <w:szCs w:val="24"/>
              </w:rPr>
            </w:pPr>
            <w:r>
              <w:rPr>
                <w:b/>
                <w:kern w:val="2"/>
                <w:szCs w:val="24"/>
              </w:rPr>
              <w:t>3.2. Pirkimo pavadinimas ir numeris</w:t>
            </w:r>
          </w:p>
        </w:tc>
        <w:tc>
          <w:tcPr>
            <w:tcW w:w="6441" w:type="dxa"/>
            <w:gridSpan w:val="2"/>
          </w:tcPr>
          <w:p w:rsidR="00027B83" w:rsidRDefault="0085232D">
            <w:pPr>
              <w:rPr>
                <w:kern w:val="2"/>
                <w:szCs w:val="24"/>
              </w:rPr>
            </w:pPr>
            <w:r>
              <w:rPr>
                <w:color w:val="4472C4"/>
                <w:kern w:val="2"/>
                <w:szCs w:val="24"/>
              </w:rPr>
              <w:t>(įrašyti)</w:t>
            </w:r>
          </w:p>
        </w:tc>
      </w:tr>
      <w:tr w:rsidR="00027B83">
        <w:trPr>
          <w:trHeight w:val="300"/>
        </w:trPr>
        <w:tc>
          <w:tcPr>
            <w:tcW w:w="3094" w:type="dxa"/>
            <w:gridSpan w:val="2"/>
          </w:tcPr>
          <w:p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trPr>
          <w:trHeight w:val="300"/>
        </w:trPr>
        <w:tc>
          <w:tcPr>
            <w:tcW w:w="3094" w:type="dxa"/>
            <w:gridSpan w:val="2"/>
          </w:tcPr>
          <w:p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rsidR="00027B83" w:rsidRDefault="00027B83">
            <w:pPr>
              <w:rPr>
                <w:b/>
                <w:kern w:val="2"/>
                <w:szCs w:val="24"/>
              </w:rPr>
            </w:pPr>
          </w:p>
          <w:p w:rsidR="00027B83" w:rsidRDefault="00027B83" w:rsidP="0085232D">
            <w:pPr>
              <w:rPr>
                <w:b/>
                <w:color w:val="FF0000"/>
                <w:kern w:val="2"/>
                <w:szCs w:val="24"/>
              </w:rPr>
            </w:pPr>
          </w:p>
        </w:tc>
        <w:tc>
          <w:tcPr>
            <w:tcW w:w="6441" w:type="dxa"/>
            <w:gridSpan w:val="2"/>
          </w:tcPr>
          <w:p w:rsidR="00027B83" w:rsidRPr="0085232D" w:rsidRDefault="000B0897">
            <w:pPr>
              <w:rPr>
                <w:szCs w:val="24"/>
              </w:rPr>
            </w:pPr>
            <w:r>
              <w:rPr>
                <w:szCs w:val="24"/>
              </w:rPr>
              <w:t xml:space="preserve">Tiekėjas Paslaugas </w:t>
            </w:r>
            <w:r w:rsidRPr="0085232D">
              <w:rPr>
                <w:szCs w:val="24"/>
              </w:rPr>
              <w:t xml:space="preserve">įsipareigoja teikti </w:t>
            </w:r>
            <w:r w:rsidRPr="0085232D">
              <w:rPr>
                <w:b/>
                <w:bCs/>
                <w:szCs w:val="24"/>
              </w:rPr>
              <w:t>nuo</w:t>
            </w:r>
            <w:r w:rsidRPr="0085232D">
              <w:rPr>
                <w:szCs w:val="24"/>
              </w:rPr>
              <w:t xml:space="preserve"> </w:t>
            </w:r>
            <w:r w:rsidR="0085232D" w:rsidRPr="0085232D">
              <w:rPr>
                <w:szCs w:val="24"/>
              </w:rPr>
              <w:t>sutarties įsigaliojimo dienos</w:t>
            </w:r>
            <w:r w:rsidRPr="0085232D">
              <w:rPr>
                <w:szCs w:val="24"/>
              </w:rPr>
              <w:t xml:space="preserve"> </w:t>
            </w:r>
            <w:r w:rsidRPr="0085232D">
              <w:rPr>
                <w:b/>
                <w:szCs w:val="24"/>
              </w:rPr>
              <w:t xml:space="preserve">iki </w:t>
            </w:r>
            <w:r w:rsidR="0085232D" w:rsidRPr="0085232D">
              <w:rPr>
                <w:szCs w:val="24"/>
              </w:rPr>
              <w:t xml:space="preserve">2025 m. </w:t>
            </w:r>
            <w:r w:rsidR="00E74213">
              <w:rPr>
                <w:szCs w:val="24"/>
              </w:rPr>
              <w:t>rugsėjo 30</w:t>
            </w:r>
            <w:r w:rsidR="0085232D" w:rsidRPr="0085232D">
              <w:rPr>
                <w:szCs w:val="24"/>
              </w:rPr>
              <w:t xml:space="preserve"> d.</w:t>
            </w:r>
          </w:p>
          <w:p w:rsidR="00027B83" w:rsidRPr="0085232D" w:rsidRDefault="000B0897" w:rsidP="00E74213">
            <w:pPr>
              <w:rPr>
                <w:szCs w:val="24"/>
              </w:rPr>
            </w:pPr>
            <w:r w:rsidRPr="0085232D">
              <w:rPr>
                <w:szCs w:val="24"/>
              </w:rPr>
              <w:t>Tiekėjas Paslaugas įsipareigoja suteikti</w:t>
            </w:r>
            <w:r w:rsidR="0085232D" w:rsidRPr="0085232D">
              <w:rPr>
                <w:szCs w:val="24"/>
              </w:rPr>
              <w:t xml:space="preserve"> dalimis</w:t>
            </w:r>
            <w:r w:rsidRPr="0085232D">
              <w:rPr>
                <w:szCs w:val="24"/>
              </w:rPr>
              <w:t xml:space="preserve"> </w:t>
            </w:r>
            <w:r w:rsidRPr="0085232D">
              <w:rPr>
                <w:b/>
                <w:szCs w:val="24"/>
              </w:rPr>
              <w:t>ne vėliau kaip per</w:t>
            </w:r>
            <w:r w:rsidRPr="0085232D">
              <w:rPr>
                <w:szCs w:val="24"/>
              </w:rPr>
              <w:t xml:space="preserve"> </w:t>
            </w:r>
            <w:r w:rsidR="0085232D" w:rsidRPr="0085232D">
              <w:rPr>
                <w:szCs w:val="24"/>
              </w:rPr>
              <w:t>5 darbo dienas</w:t>
            </w:r>
            <w:r w:rsidRPr="0085232D">
              <w:rPr>
                <w:szCs w:val="24"/>
              </w:rPr>
              <w:t xml:space="preserve"> nuo Užsakymo pateikimo dienos</w:t>
            </w:r>
            <w:r w:rsidR="0085232D" w:rsidRPr="0085232D">
              <w:rPr>
                <w:szCs w:val="24"/>
              </w:rPr>
              <w:t xml:space="preserve">, adresais </w:t>
            </w:r>
            <w:r w:rsidR="00E74213">
              <w:t>Šeduvos sen. ir Baisogalos sen., Radviliškio r.</w:t>
            </w:r>
          </w:p>
        </w:tc>
      </w:tr>
      <w:tr w:rsidR="00027B83">
        <w:trPr>
          <w:trHeight w:val="300"/>
        </w:trPr>
        <w:tc>
          <w:tcPr>
            <w:tcW w:w="3094" w:type="dxa"/>
            <w:gridSpan w:val="2"/>
          </w:tcPr>
          <w:p w:rsidR="00027B83" w:rsidRDefault="000B0897">
            <w:pPr>
              <w:rPr>
                <w:b/>
                <w:kern w:val="2"/>
                <w:szCs w:val="24"/>
              </w:rPr>
            </w:pPr>
            <w:r>
              <w:rPr>
                <w:b/>
                <w:kern w:val="2"/>
                <w:szCs w:val="24"/>
              </w:rPr>
              <w:t>4.2. Paslaugų / jų dalies / etapo / periodo suteikimo termino pratęsimas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4.3. Užsakymų teikimo tvarka</w:t>
            </w:r>
          </w:p>
        </w:tc>
        <w:tc>
          <w:tcPr>
            <w:tcW w:w="6441" w:type="dxa"/>
            <w:gridSpan w:val="2"/>
          </w:tcPr>
          <w:p w:rsidR="00027B83" w:rsidRDefault="000B0897" w:rsidP="0085232D">
            <w:pPr>
              <w:rPr>
                <w:szCs w:val="24"/>
              </w:rPr>
            </w:pPr>
            <w:r>
              <w:rPr>
                <w:kern w:val="2"/>
                <w:szCs w:val="24"/>
              </w:rPr>
              <w:t xml:space="preserve">Užsakymai teikiami </w:t>
            </w:r>
            <w:r>
              <w:rPr>
                <w:color w:val="FF0000"/>
                <w:kern w:val="2"/>
                <w:szCs w:val="24"/>
              </w:rPr>
              <w:t>elektroninėje užsakymų sistemoje / Tiekėjo nurodytu elektroniniu paštu /</w:t>
            </w:r>
            <w:r>
              <w:rPr>
                <w:color w:val="FF0000"/>
                <w:szCs w:val="24"/>
              </w:rPr>
              <w:t xml:space="preserve"> tekstiniu pranešimu</w:t>
            </w:r>
            <w:r>
              <w:rPr>
                <w:color w:val="4472C4"/>
                <w:kern w:val="2"/>
                <w:szCs w:val="24"/>
              </w:rPr>
              <w:t xml:space="preserve"> </w:t>
            </w:r>
            <w:r>
              <w:rPr>
                <w:kern w:val="2"/>
                <w:szCs w:val="24"/>
              </w:rPr>
              <w:t xml:space="preserve">ir laikomi </w:t>
            </w:r>
            <w:r w:rsidRPr="0085232D">
              <w:rPr>
                <w:kern w:val="2"/>
                <w:szCs w:val="24"/>
              </w:rPr>
              <w:t>gautais po 24 (dvidešimt keturių) valandų</w:t>
            </w:r>
            <w:r w:rsidR="0085232D" w:rsidRPr="0085232D">
              <w:rPr>
                <w:kern w:val="2"/>
                <w:szCs w:val="24"/>
              </w:rPr>
              <w:t xml:space="preserve"> </w:t>
            </w:r>
            <w:r w:rsidRPr="0085232D">
              <w:rPr>
                <w:kern w:val="2"/>
                <w:szCs w:val="24"/>
              </w:rPr>
              <w:t xml:space="preserve">nuo Užsakymo </w:t>
            </w:r>
            <w:r>
              <w:rPr>
                <w:kern w:val="2"/>
                <w:szCs w:val="24"/>
              </w:rPr>
              <w:t>pateikimo.</w:t>
            </w:r>
          </w:p>
        </w:tc>
      </w:tr>
      <w:tr w:rsidR="00027B83">
        <w:trPr>
          <w:trHeight w:val="3341"/>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027B83" w:rsidRDefault="000B0897" w:rsidP="00B87A57">
            <w:pPr>
              <w:rPr>
                <w:szCs w:val="24"/>
              </w:rPr>
            </w:pPr>
            <w:r>
              <w:rPr>
                <w:kern w:val="2"/>
                <w:szCs w:val="24"/>
              </w:rPr>
              <w:t xml:space="preserve">Kiekvieno Paslaugų Užsakymo </w:t>
            </w:r>
            <w:r>
              <w:rPr>
                <w:b/>
                <w:kern w:val="2"/>
                <w:szCs w:val="24"/>
              </w:rPr>
              <w:t>apimtis (kiekis)</w:t>
            </w:r>
            <w:r>
              <w:rPr>
                <w:kern w:val="2"/>
                <w:szCs w:val="24"/>
              </w:rPr>
              <w:t xml:space="preserve"> turi būti ne mažesnė </w:t>
            </w:r>
            <w:r w:rsidRPr="0085232D">
              <w:rPr>
                <w:kern w:val="2"/>
                <w:szCs w:val="24"/>
              </w:rPr>
              <w:t xml:space="preserve">kaip </w:t>
            </w:r>
            <w:r w:rsidR="00B87A57">
              <w:rPr>
                <w:kern w:val="2"/>
                <w:szCs w:val="24"/>
              </w:rPr>
              <w:t>15</w:t>
            </w:r>
            <w:r w:rsidR="0085232D" w:rsidRPr="0085232D">
              <w:rPr>
                <w:kern w:val="2"/>
                <w:szCs w:val="24"/>
              </w:rPr>
              <w:t xml:space="preserve"> ha.</w:t>
            </w:r>
          </w:p>
        </w:tc>
      </w:tr>
      <w:tr w:rsidR="00027B83">
        <w:trPr>
          <w:trHeight w:val="300"/>
        </w:trPr>
        <w:tc>
          <w:tcPr>
            <w:tcW w:w="3094" w:type="dxa"/>
            <w:gridSpan w:val="2"/>
          </w:tcPr>
          <w:p w:rsidR="00027B83" w:rsidRDefault="000B0897">
            <w:pPr>
              <w:rPr>
                <w:b/>
                <w:kern w:val="2"/>
                <w:szCs w:val="24"/>
              </w:rPr>
            </w:pPr>
            <w:r>
              <w:rPr>
                <w:b/>
                <w:kern w:val="2"/>
                <w:szCs w:val="24"/>
              </w:rPr>
              <w:t>4.5. Pateikiami dokumentai</w:t>
            </w:r>
          </w:p>
        </w:tc>
        <w:tc>
          <w:tcPr>
            <w:tcW w:w="6441" w:type="dxa"/>
            <w:gridSpan w:val="2"/>
          </w:tcPr>
          <w:p w:rsidR="00027B83" w:rsidRDefault="000B0897" w:rsidP="00D6720B">
            <w:pPr>
              <w:rPr>
                <w:szCs w:val="24"/>
              </w:rPr>
            </w:pPr>
            <w:r>
              <w:rPr>
                <w:kern w:val="2"/>
                <w:szCs w:val="24"/>
              </w:rPr>
              <w:t xml:space="preserve">Turi būti </w:t>
            </w:r>
            <w:r w:rsidRPr="00D6720B">
              <w:rPr>
                <w:kern w:val="2"/>
                <w:szCs w:val="24"/>
              </w:rPr>
              <w:t>pateikiami šie dokumentai: Paslaugų perda</w:t>
            </w:r>
            <w:r w:rsidR="00D6720B" w:rsidRPr="00D6720B">
              <w:rPr>
                <w:kern w:val="2"/>
                <w:szCs w:val="24"/>
              </w:rPr>
              <w:t xml:space="preserve">vimo-priėmimo aktas ir Sąskaita. </w:t>
            </w:r>
            <w:r w:rsidRPr="00D6720B">
              <w:rPr>
                <w:kern w:val="2"/>
                <w:szCs w:val="24"/>
              </w:rPr>
              <w:t>Tiekėjui nepateikus nurodytų dokumentų, laikoma, kad Paslaugos neatitinka Sutartyje nustatytų reikalavimų.</w:t>
            </w:r>
          </w:p>
        </w:tc>
      </w:tr>
      <w:tr w:rsidR="00027B83">
        <w:trPr>
          <w:trHeight w:val="300"/>
        </w:trPr>
        <w:tc>
          <w:tcPr>
            <w:tcW w:w="9535" w:type="dxa"/>
            <w:gridSpan w:val="4"/>
          </w:tcPr>
          <w:p w:rsidR="00027B83" w:rsidRDefault="000B0897">
            <w:pPr>
              <w:jc w:val="center"/>
              <w:rPr>
                <w:b/>
                <w:kern w:val="2"/>
                <w:szCs w:val="24"/>
              </w:rPr>
            </w:pPr>
            <w:r>
              <w:rPr>
                <w:b/>
                <w:kern w:val="2"/>
                <w:szCs w:val="24"/>
              </w:rPr>
              <w:t>5. SUTARTIES KAINA IR ATSISKAITYMO TVARKA</w:t>
            </w:r>
          </w:p>
        </w:tc>
      </w:tr>
      <w:tr w:rsidR="00027B83">
        <w:trPr>
          <w:trHeight w:val="300"/>
        </w:trPr>
        <w:tc>
          <w:tcPr>
            <w:tcW w:w="3094" w:type="dxa"/>
            <w:gridSpan w:val="2"/>
          </w:tcPr>
          <w:p w:rsidR="00027B83" w:rsidRDefault="000B0897">
            <w:pPr>
              <w:rPr>
                <w:b/>
                <w:kern w:val="2"/>
                <w:szCs w:val="24"/>
              </w:rPr>
            </w:pPr>
            <w:r>
              <w:rPr>
                <w:b/>
                <w:kern w:val="2"/>
                <w:szCs w:val="24"/>
              </w:rPr>
              <w:t>5.1. Sutarčiai taikomas kainos apskaičiavimo būdas</w:t>
            </w:r>
          </w:p>
        </w:tc>
        <w:tc>
          <w:tcPr>
            <w:tcW w:w="6441" w:type="dxa"/>
            <w:gridSpan w:val="2"/>
          </w:tcPr>
          <w:p w:rsidR="00027B83" w:rsidRPr="00D6720B" w:rsidRDefault="000B0897">
            <w:pPr>
              <w:rPr>
                <w:kern w:val="2"/>
                <w:szCs w:val="24"/>
              </w:rPr>
            </w:pPr>
            <w:r>
              <w:rPr>
                <w:kern w:val="2"/>
                <w:szCs w:val="24"/>
              </w:rPr>
              <w:t>Fiksuoto įkainio kainodara</w:t>
            </w:r>
          </w:p>
        </w:tc>
      </w:tr>
      <w:tr w:rsidR="00027B83">
        <w:trPr>
          <w:trHeight w:val="300"/>
        </w:trPr>
        <w:tc>
          <w:tcPr>
            <w:tcW w:w="3094" w:type="dxa"/>
            <w:gridSpan w:val="2"/>
          </w:tcPr>
          <w:p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rsidP="00D6720B">
            <w:pPr>
              <w:jc w:val="both"/>
              <w:rPr>
                <w:b/>
                <w:kern w:val="2"/>
                <w:szCs w:val="24"/>
              </w:rPr>
            </w:pPr>
          </w:p>
        </w:tc>
        <w:tc>
          <w:tcPr>
            <w:tcW w:w="6441" w:type="dxa"/>
            <w:gridSpan w:val="2"/>
          </w:tcPr>
          <w:p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rsidR="00027B83" w:rsidRDefault="00027B83">
            <w:pPr>
              <w:rPr>
                <w:kern w:val="2"/>
                <w:szCs w:val="24"/>
              </w:rPr>
            </w:pPr>
          </w:p>
          <w:p w:rsidR="00027B83" w:rsidRPr="00D6720B" w:rsidRDefault="000B0897">
            <w:pPr>
              <w:rPr>
                <w:kern w:val="2"/>
                <w:szCs w:val="24"/>
              </w:rPr>
            </w:pPr>
            <w:r>
              <w:rPr>
                <w:color w:val="000000"/>
                <w:kern w:val="2"/>
                <w:szCs w:val="24"/>
              </w:rPr>
              <w:t xml:space="preserve">Šioje Sutartyje Pradinės Sutarties vertė yra lygi Tiekėjo pasiūlymo kainai be PVM, apskaičiuotai sudauginus </w:t>
            </w:r>
            <w:r w:rsidRPr="00D6720B">
              <w:rPr>
                <w:b/>
                <w:color w:val="000000"/>
                <w:kern w:val="2"/>
                <w:szCs w:val="24"/>
              </w:rPr>
              <w:t xml:space="preserve">maksimalų </w:t>
            </w:r>
            <w:r w:rsidRPr="00D6720B">
              <w:rPr>
                <w:b/>
                <w:color w:val="000000"/>
                <w:szCs w:val="24"/>
              </w:rPr>
              <w:t>Paslaugų</w:t>
            </w:r>
            <w:r w:rsidRPr="00D6720B">
              <w:rPr>
                <w:b/>
                <w:color w:val="000000"/>
                <w:kern w:val="2"/>
                <w:szCs w:val="24"/>
              </w:rPr>
              <w:t xml:space="preserve"> kiekį</w:t>
            </w:r>
            <w:r w:rsidRPr="00D6720B">
              <w:rPr>
                <w:color w:val="000000"/>
                <w:kern w:val="2"/>
                <w:szCs w:val="24"/>
              </w:rPr>
              <w:t xml:space="preserve"> iš Tiekėjo pasiūlyto įkainio be PVM. </w:t>
            </w:r>
            <w:r w:rsidRPr="00D6720B">
              <w:rPr>
                <w:kern w:val="2"/>
                <w:szCs w:val="24"/>
              </w:rPr>
              <w:t>Pirkėjas perka P</w:t>
            </w:r>
            <w:r w:rsidRPr="00D6720B">
              <w:rPr>
                <w:szCs w:val="24"/>
              </w:rPr>
              <w:t>aslaugas</w:t>
            </w:r>
            <w:r w:rsidRPr="00D6720B">
              <w:rPr>
                <w:kern w:val="2"/>
                <w:szCs w:val="24"/>
              </w:rPr>
              <w:t xml:space="preserve"> pagal poreikį Sutartyje arba jos priede Nr. [</w:t>
            </w:r>
            <w:r w:rsidR="00EF3BBF">
              <w:rPr>
                <w:kern w:val="2"/>
                <w:szCs w:val="24"/>
              </w:rPr>
              <w:t>1</w:t>
            </w:r>
            <w:bookmarkStart w:id="0" w:name="_GoBack"/>
            <w:bookmarkEnd w:id="0"/>
            <w:r w:rsidRPr="00D6720B">
              <w:rPr>
                <w:kern w:val="2"/>
                <w:szCs w:val="24"/>
              </w:rPr>
              <w:t>] nurodytais įkainiais, neviršijant jame nurodyto P</w:t>
            </w:r>
            <w:r w:rsidRPr="00D6720B">
              <w:rPr>
                <w:szCs w:val="24"/>
              </w:rPr>
              <w:t xml:space="preserve">aslaugų </w:t>
            </w:r>
            <w:r w:rsidRPr="00D6720B">
              <w:rPr>
                <w:kern w:val="2"/>
                <w:szCs w:val="24"/>
              </w:rPr>
              <w:t>maksimalaus kiekio.</w:t>
            </w:r>
          </w:p>
          <w:p w:rsidR="00027B83" w:rsidRPr="00D6720B" w:rsidRDefault="000B0897">
            <w:pPr>
              <w:rPr>
                <w:kern w:val="2"/>
                <w:szCs w:val="24"/>
              </w:rPr>
            </w:pPr>
            <w:r w:rsidRPr="00D6720B">
              <w:rPr>
                <w:kern w:val="2"/>
                <w:szCs w:val="24"/>
              </w:rPr>
              <w:t>Pirkėjas neįsipareigoja išpirkti maksimalaus</w:t>
            </w:r>
            <w:r w:rsidRPr="00D6720B">
              <w:rPr>
                <w:szCs w:val="24"/>
              </w:rPr>
              <w:t xml:space="preserve"> Paslaugų</w:t>
            </w:r>
            <w:r w:rsidR="00D6720B" w:rsidRPr="00D6720B">
              <w:rPr>
                <w:kern w:val="2"/>
                <w:szCs w:val="24"/>
              </w:rPr>
              <w:t xml:space="preserve"> kiekio ar bet kokios jo dalies.</w:t>
            </w:r>
          </w:p>
          <w:p w:rsidR="00027B83" w:rsidRDefault="00027B83">
            <w:pPr>
              <w:rPr>
                <w:kern w:val="2"/>
                <w:szCs w:val="24"/>
              </w:rPr>
            </w:pPr>
          </w:p>
          <w:p w:rsidR="00027B83" w:rsidRDefault="00027B83">
            <w:pPr>
              <w:rPr>
                <w:color w:val="000000"/>
                <w:kern w:val="2"/>
                <w:szCs w:val="24"/>
              </w:rPr>
            </w:pPr>
          </w:p>
        </w:tc>
      </w:tr>
      <w:tr w:rsidR="00027B83">
        <w:trPr>
          <w:trHeight w:val="300"/>
        </w:trPr>
        <w:tc>
          <w:tcPr>
            <w:tcW w:w="3094" w:type="dxa"/>
            <w:gridSpan w:val="2"/>
          </w:tcPr>
          <w:p w:rsidR="00027B83" w:rsidRPr="00D6720B"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rsidR="00027B83" w:rsidRPr="00D6720B" w:rsidRDefault="000B0897">
            <w:pPr>
              <w:rPr>
                <w:szCs w:val="24"/>
              </w:rPr>
            </w:pPr>
            <w:r w:rsidRPr="00D6720B">
              <w:rPr>
                <w:kern w:val="2"/>
                <w:szCs w:val="24"/>
              </w:rPr>
              <w:t>Sutarties kaina / įkainiai bus perskaičiuojami:</w:t>
            </w:r>
          </w:p>
          <w:p w:rsidR="00027B83" w:rsidRPr="00D6720B" w:rsidRDefault="000B0897">
            <w:pPr>
              <w:rPr>
                <w:kern w:val="2"/>
                <w:szCs w:val="24"/>
              </w:rPr>
            </w:pPr>
            <w:r w:rsidRPr="00D6720B">
              <w:rPr>
                <w:kern w:val="2"/>
                <w:szCs w:val="24"/>
              </w:rPr>
              <w:t>5.3.1. dėl PVM tarifo pasikeit</w:t>
            </w:r>
            <w:r w:rsidR="00D6720B" w:rsidRPr="00D6720B">
              <w:rPr>
                <w:kern w:val="2"/>
                <w:szCs w:val="24"/>
              </w:rPr>
              <w:t>imo.</w:t>
            </w:r>
          </w:p>
        </w:tc>
      </w:tr>
      <w:tr w:rsidR="00027B83">
        <w:trPr>
          <w:trHeight w:val="300"/>
        </w:trPr>
        <w:tc>
          <w:tcPr>
            <w:tcW w:w="3094" w:type="dxa"/>
            <w:gridSpan w:val="2"/>
          </w:tcPr>
          <w:p w:rsidR="00027B83" w:rsidRDefault="000B0897">
            <w:pPr>
              <w:rPr>
                <w:b/>
                <w:kern w:val="2"/>
                <w:szCs w:val="24"/>
              </w:rPr>
            </w:pPr>
            <w:r>
              <w:rPr>
                <w:b/>
                <w:kern w:val="2"/>
                <w:szCs w:val="24"/>
              </w:rPr>
              <w:t>5.3.1. Sutarties kainos / įkainių peržiūra dėl PVM tarifo pasikeitimo</w:t>
            </w:r>
          </w:p>
        </w:tc>
        <w:tc>
          <w:tcPr>
            <w:tcW w:w="6441" w:type="dxa"/>
            <w:gridSpan w:val="2"/>
          </w:tcPr>
          <w:p w:rsidR="00027B83" w:rsidRPr="00D6720B" w:rsidRDefault="000B0897">
            <w:pPr>
              <w:rPr>
                <w:szCs w:val="24"/>
              </w:rPr>
            </w:pPr>
            <w:r w:rsidRPr="00D6720B">
              <w:rPr>
                <w:kern w:val="2"/>
                <w:szCs w:val="24"/>
              </w:rPr>
              <w:t>Jeigu Sutarties vykdymo metu pasikeičia PVM mokėjimą reglamentuojantys teisės aktai, darantys tiesioginę įtaką Tiekėjo t</w:t>
            </w:r>
            <w:r w:rsidRPr="00D6720B">
              <w:rPr>
                <w:szCs w:val="24"/>
              </w:rPr>
              <w:t>ei</w:t>
            </w:r>
            <w:r w:rsidRPr="00D6720B">
              <w:rPr>
                <w:kern w:val="2"/>
                <w:szCs w:val="24"/>
              </w:rPr>
              <w:t>kiamų P</w:t>
            </w:r>
            <w:r w:rsidRPr="00D6720B">
              <w:rPr>
                <w:szCs w:val="24"/>
              </w:rPr>
              <w:t>aslaugų</w:t>
            </w:r>
            <w:r w:rsidRPr="00D6720B">
              <w:rPr>
                <w:kern w:val="2"/>
                <w:szCs w:val="24"/>
              </w:rPr>
              <w:t xml:space="preserve"> Sutartyje nurodytai kainai / įkainiams, Sutarties kaina / įkainiai perskaičiuojami nekeičiant P</w:t>
            </w:r>
            <w:r w:rsidRPr="00D6720B">
              <w:rPr>
                <w:szCs w:val="24"/>
              </w:rPr>
              <w:t>aslaugų</w:t>
            </w:r>
            <w:r w:rsidRPr="00D6720B">
              <w:rPr>
                <w:kern w:val="2"/>
                <w:szCs w:val="24"/>
              </w:rPr>
              <w:t xml:space="preserve"> kainos / įkainio be PVM.</w:t>
            </w:r>
          </w:p>
          <w:p w:rsidR="00027B83" w:rsidRPr="00D6720B" w:rsidRDefault="000B0897">
            <w:pPr>
              <w:rPr>
                <w:szCs w:val="24"/>
              </w:rPr>
            </w:pPr>
            <w:r w:rsidRPr="00D6720B">
              <w:rPr>
                <w:kern w:val="2"/>
                <w:szCs w:val="24"/>
              </w:rPr>
              <w:t>Perskaičiuota (-i) Sutarties kaina / įkainiai įforminama (-i) Susitarimu ir turi būti taikoma (-i) nuo naujo PVM įvedimo datos (nepriklausomai nuo to, kada pasirašytas Susitarimas).</w:t>
            </w:r>
          </w:p>
        </w:tc>
      </w:tr>
      <w:tr w:rsidR="00027B83">
        <w:trPr>
          <w:trHeight w:val="300"/>
        </w:trPr>
        <w:tc>
          <w:tcPr>
            <w:tcW w:w="3094" w:type="dxa"/>
            <w:gridSpan w:val="2"/>
          </w:tcPr>
          <w:p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5.3.3. Sutarties kainos / įkainių peržiūra dėl kainų lygio pokyčio</w:t>
            </w:r>
          </w:p>
        </w:tc>
        <w:tc>
          <w:tcPr>
            <w:tcW w:w="6441" w:type="dxa"/>
            <w:gridSpan w:val="2"/>
          </w:tcPr>
          <w:p w:rsidR="00027B83" w:rsidRPr="00116920" w:rsidRDefault="000B0897">
            <w:pPr>
              <w:rPr>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5.5. Atsiskaitymo su Tiekėju terminas ir tvarka</w:t>
            </w:r>
          </w:p>
        </w:tc>
        <w:tc>
          <w:tcPr>
            <w:tcW w:w="6441" w:type="dxa"/>
            <w:gridSpan w:val="2"/>
          </w:tcPr>
          <w:p w:rsidR="00027B83" w:rsidRPr="00116920" w:rsidRDefault="000B0897">
            <w:pPr>
              <w:rPr>
                <w:kern w:val="2"/>
                <w:szCs w:val="24"/>
              </w:rPr>
            </w:pPr>
            <w:r w:rsidRPr="00116920">
              <w:rPr>
                <w:kern w:val="2"/>
                <w:szCs w:val="24"/>
              </w:rPr>
              <w:t xml:space="preserve">Pirkėjas atsiskaito su Tiekėju ne vėliau kaip per </w:t>
            </w:r>
            <w:r w:rsidR="00116920" w:rsidRPr="00116920">
              <w:rPr>
                <w:kern w:val="2"/>
                <w:szCs w:val="24"/>
              </w:rPr>
              <w:t xml:space="preserve">30 kalendorinių dienų </w:t>
            </w:r>
            <w:r w:rsidRPr="00116920">
              <w:rPr>
                <w:kern w:val="2"/>
                <w:szCs w:val="24"/>
              </w:rPr>
              <w:t>nuo Sąskaitos gavimo dienos.</w:t>
            </w:r>
          </w:p>
          <w:p w:rsidR="00027B83" w:rsidRPr="00116920" w:rsidRDefault="000B0897">
            <w:pPr>
              <w:rPr>
                <w:kern w:val="2"/>
                <w:szCs w:val="24"/>
                <w:shd w:val="clear" w:color="auto" w:fill="FFFFFF"/>
              </w:rPr>
            </w:pPr>
            <w:r w:rsidRPr="00116920">
              <w:rPr>
                <w:kern w:val="2"/>
                <w:szCs w:val="24"/>
                <w:shd w:val="clear" w:color="auto" w:fill="FFFFFF"/>
              </w:rPr>
              <w:t>Apmokėjimo sąlygos (pasirinkti reikalingą variantą):</w:t>
            </w:r>
          </w:p>
          <w:p w:rsidR="00027B83" w:rsidRPr="00116920" w:rsidRDefault="000B0897">
            <w:pPr>
              <w:rPr>
                <w:color w:val="FF0000"/>
                <w:kern w:val="2"/>
                <w:szCs w:val="24"/>
                <w:shd w:val="clear" w:color="auto" w:fill="FFFFFF"/>
              </w:rPr>
            </w:pPr>
            <w:r w:rsidRPr="00116920">
              <w:rPr>
                <w:kern w:val="2"/>
                <w:szCs w:val="24"/>
                <w:shd w:val="clear" w:color="auto" w:fill="FFFFFF"/>
              </w:rPr>
              <w:t>1) įvykdžius visus sutartinius įsipareigojimus</w:t>
            </w:r>
            <w:r w:rsidR="00116920" w:rsidRPr="00116920">
              <w:rPr>
                <w:kern w:val="2"/>
                <w:szCs w:val="24"/>
                <w:shd w:val="clear" w:color="auto" w:fill="FFFFFF"/>
              </w:rPr>
              <w:t>, sumokama visa Sutarties kaina.</w:t>
            </w:r>
          </w:p>
        </w:tc>
      </w:tr>
      <w:tr w:rsidR="00027B83">
        <w:trPr>
          <w:trHeight w:val="300"/>
        </w:trPr>
        <w:tc>
          <w:tcPr>
            <w:tcW w:w="3094" w:type="dxa"/>
            <w:gridSpan w:val="2"/>
          </w:tcPr>
          <w:p w:rsidR="00027B83" w:rsidRDefault="000B0897">
            <w:pPr>
              <w:rPr>
                <w:b/>
                <w:kern w:val="2"/>
                <w:szCs w:val="24"/>
              </w:rPr>
            </w:pPr>
            <w:r>
              <w:rPr>
                <w:b/>
                <w:kern w:val="2"/>
                <w:szCs w:val="24"/>
              </w:rPr>
              <w:t>5.6. Avansas</w:t>
            </w:r>
          </w:p>
        </w:tc>
        <w:tc>
          <w:tcPr>
            <w:tcW w:w="6441" w:type="dxa"/>
            <w:gridSpan w:val="2"/>
          </w:tcPr>
          <w:p w:rsidR="00027B83" w:rsidRPr="00116920" w:rsidRDefault="000B0897" w:rsidP="00116920">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5.7. Avanso užtikrinimas</w:t>
            </w:r>
          </w:p>
        </w:tc>
        <w:tc>
          <w:tcPr>
            <w:tcW w:w="6441" w:type="dxa"/>
            <w:gridSpan w:val="2"/>
          </w:tcPr>
          <w:p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trPr>
          <w:trHeight w:val="300"/>
        </w:trPr>
        <w:tc>
          <w:tcPr>
            <w:tcW w:w="9535" w:type="dxa"/>
            <w:gridSpan w:val="4"/>
          </w:tcPr>
          <w:p w:rsidR="00027B83" w:rsidRDefault="000B0897">
            <w:pPr>
              <w:jc w:val="center"/>
              <w:rPr>
                <w:b/>
                <w:kern w:val="2"/>
                <w:szCs w:val="24"/>
              </w:rPr>
            </w:pPr>
            <w:r>
              <w:rPr>
                <w:b/>
                <w:kern w:val="2"/>
                <w:szCs w:val="24"/>
              </w:rPr>
              <w:t>6. PASLAUGŲ KOKYBĖ IR GARANTINIAI ĮSIPAREIGOJIMAI</w:t>
            </w:r>
          </w:p>
        </w:tc>
      </w:tr>
      <w:tr w:rsidR="00027B83">
        <w:trPr>
          <w:trHeight w:val="300"/>
        </w:trPr>
        <w:tc>
          <w:tcPr>
            <w:tcW w:w="3094" w:type="dxa"/>
            <w:gridSpan w:val="2"/>
          </w:tcPr>
          <w:p w:rsidR="00027B83" w:rsidRDefault="000B0897">
            <w:pPr>
              <w:rPr>
                <w:b/>
                <w:kern w:val="2"/>
                <w:szCs w:val="24"/>
              </w:rPr>
            </w:pPr>
            <w:r>
              <w:rPr>
                <w:b/>
                <w:kern w:val="2"/>
                <w:szCs w:val="24"/>
              </w:rPr>
              <w:t>6.1. Garantinis terminas</w:t>
            </w:r>
          </w:p>
        </w:tc>
        <w:tc>
          <w:tcPr>
            <w:tcW w:w="6441" w:type="dxa"/>
            <w:gridSpan w:val="2"/>
          </w:tcPr>
          <w:p w:rsidR="00027B83" w:rsidRPr="00116920" w:rsidRDefault="000B0897">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szCs w:val="24"/>
              </w:rPr>
              <w:t>6.2. Terminas Paslaugų trūkumams pašalinti</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tc>
      </w:tr>
      <w:tr w:rsidR="00027B83">
        <w:trPr>
          <w:trHeight w:val="300"/>
        </w:trPr>
        <w:tc>
          <w:tcPr>
            <w:tcW w:w="3094" w:type="dxa"/>
            <w:gridSpan w:val="2"/>
          </w:tcPr>
          <w:p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rsidR="00116920" w:rsidRDefault="00116920" w:rsidP="00116920">
            <w:pPr>
              <w:rPr>
                <w:kern w:val="2"/>
                <w:szCs w:val="24"/>
              </w:rPr>
            </w:pPr>
            <w:r>
              <w:rPr>
                <w:kern w:val="2"/>
                <w:szCs w:val="24"/>
              </w:rPr>
              <w:t>Netaikoma</w:t>
            </w:r>
          </w:p>
          <w:p w:rsidR="00027B83" w:rsidRDefault="00027B83" w:rsidP="00116920">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7. SUTARTIES VYKDYMUI PASITELKIAMI SUBTIEKĖJAI IR (AR) SPECIALISTAI</w:t>
            </w:r>
          </w:p>
        </w:tc>
      </w:tr>
      <w:tr w:rsidR="00027B83">
        <w:trPr>
          <w:trHeight w:val="300"/>
        </w:trPr>
        <w:tc>
          <w:tcPr>
            <w:tcW w:w="3094" w:type="dxa"/>
            <w:gridSpan w:val="2"/>
          </w:tcPr>
          <w:p w:rsidR="00027B83" w:rsidRDefault="000B0897">
            <w:pPr>
              <w:rPr>
                <w:b/>
                <w:bCs/>
                <w:kern w:val="2"/>
                <w:szCs w:val="24"/>
              </w:rPr>
            </w:pPr>
            <w:r>
              <w:rPr>
                <w:b/>
                <w:bCs/>
                <w:kern w:val="2"/>
                <w:szCs w:val="24"/>
              </w:rPr>
              <w:t>7.1. Sutarties vykdymui pasitelkiami subtiekėjai ir (ar) specialistai</w:t>
            </w:r>
          </w:p>
        </w:tc>
        <w:tc>
          <w:tcPr>
            <w:tcW w:w="6441" w:type="dxa"/>
            <w:gridSpan w:val="2"/>
          </w:tcPr>
          <w:p w:rsidR="00027B83" w:rsidRDefault="000B0897">
            <w:pPr>
              <w:rPr>
                <w:kern w:val="2"/>
                <w:szCs w:val="24"/>
              </w:rPr>
            </w:pPr>
            <w:r>
              <w:rPr>
                <w:kern w:val="2"/>
                <w:szCs w:val="24"/>
              </w:rPr>
              <w:t>Sutarties vykdymui subtiekėjai ir (ar) specialistai nepasitelkiami.</w:t>
            </w:r>
          </w:p>
          <w:p w:rsidR="00027B83" w:rsidRDefault="00027B83">
            <w:pPr>
              <w:rPr>
                <w:kern w:val="2"/>
                <w:szCs w:val="24"/>
              </w:rPr>
            </w:pPr>
          </w:p>
          <w:p w:rsidR="00027B83" w:rsidRDefault="000B0897">
            <w:pPr>
              <w:rPr>
                <w:color w:val="FF0000"/>
                <w:kern w:val="2"/>
                <w:szCs w:val="24"/>
              </w:rPr>
            </w:pPr>
            <w:r>
              <w:rPr>
                <w:color w:val="FF0000"/>
                <w:kern w:val="2"/>
                <w:szCs w:val="24"/>
              </w:rPr>
              <w:t>arba</w:t>
            </w:r>
          </w:p>
          <w:p w:rsidR="00027B83" w:rsidRDefault="00027B83">
            <w:pPr>
              <w:rPr>
                <w:kern w:val="2"/>
                <w:szCs w:val="24"/>
              </w:rPr>
            </w:pPr>
          </w:p>
          <w:p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trPr>
          <w:trHeight w:val="300"/>
        </w:trPr>
        <w:tc>
          <w:tcPr>
            <w:tcW w:w="9535" w:type="dxa"/>
            <w:gridSpan w:val="4"/>
          </w:tcPr>
          <w:p w:rsidR="00027B83" w:rsidRDefault="000B0897">
            <w:pPr>
              <w:jc w:val="center"/>
              <w:rPr>
                <w:b/>
                <w:kern w:val="2"/>
                <w:szCs w:val="24"/>
              </w:rPr>
            </w:pPr>
            <w:r>
              <w:rPr>
                <w:b/>
                <w:kern w:val="2"/>
                <w:szCs w:val="24"/>
              </w:rPr>
              <w:t>8. PRIEVOLIŲ PAGAL SUTARTĮ ĮVYKDYMO UŽTIKRINIMAS</w:t>
            </w:r>
          </w:p>
        </w:tc>
      </w:tr>
      <w:tr w:rsidR="00027B83">
        <w:trPr>
          <w:trHeight w:val="300"/>
        </w:trPr>
        <w:tc>
          <w:tcPr>
            <w:tcW w:w="3094" w:type="dxa"/>
            <w:gridSpan w:val="2"/>
          </w:tcPr>
          <w:p w:rsidR="00027B83" w:rsidRDefault="000B0897">
            <w:pPr>
              <w:rPr>
                <w:b/>
                <w:kern w:val="2"/>
                <w:szCs w:val="24"/>
              </w:rPr>
            </w:pPr>
            <w:r>
              <w:rPr>
                <w:b/>
                <w:kern w:val="2"/>
                <w:szCs w:val="24"/>
              </w:rPr>
              <w:t>8.1. Prievolių pagal Sutartį įvykdymo užtikrinimas</w:t>
            </w:r>
          </w:p>
        </w:tc>
        <w:tc>
          <w:tcPr>
            <w:tcW w:w="6441" w:type="dxa"/>
            <w:gridSpan w:val="2"/>
          </w:tcPr>
          <w:p w:rsidR="00027B83" w:rsidRDefault="000B0897">
            <w:pPr>
              <w:rPr>
                <w:kern w:val="2"/>
                <w:szCs w:val="24"/>
              </w:rPr>
            </w:pPr>
            <w:r>
              <w:rPr>
                <w:kern w:val="2"/>
                <w:szCs w:val="24"/>
              </w:rPr>
              <w:t>Prievolių pagal</w:t>
            </w:r>
            <w:r w:rsidR="00116920">
              <w:rPr>
                <w:kern w:val="2"/>
                <w:szCs w:val="24"/>
              </w:rPr>
              <w:t xml:space="preserve"> Sutartį įvykdymas užtikrinamas:</w:t>
            </w:r>
          </w:p>
          <w:p w:rsidR="00027B83" w:rsidRDefault="000B0897">
            <w:pPr>
              <w:rPr>
                <w:kern w:val="2"/>
                <w:szCs w:val="24"/>
              </w:rPr>
            </w:pPr>
            <w:r>
              <w:rPr>
                <w:kern w:val="2"/>
                <w:szCs w:val="24"/>
              </w:rPr>
              <w:t>Net</w:t>
            </w:r>
            <w:r w:rsidR="00116920">
              <w:rPr>
                <w:kern w:val="2"/>
                <w:szCs w:val="24"/>
              </w:rPr>
              <w:t>esybomis (delspinigiais, bauda).</w:t>
            </w:r>
          </w:p>
        </w:tc>
      </w:tr>
      <w:tr w:rsidR="00027B83">
        <w:trPr>
          <w:trHeight w:val="300"/>
        </w:trPr>
        <w:tc>
          <w:tcPr>
            <w:tcW w:w="3094" w:type="dxa"/>
            <w:gridSpan w:val="2"/>
          </w:tcPr>
          <w:p w:rsidR="00027B83" w:rsidRDefault="000B0897">
            <w:pPr>
              <w:rPr>
                <w:b/>
                <w:kern w:val="2"/>
                <w:szCs w:val="24"/>
              </w:rPr>
            </w:pPr>
            <w:r>
              <w:rPr>
                <w:b/>
                <w:kern w:val="2"/>
                <w:szCs w:val="24"/>
              </w:rPr>
              <w:t>8.2 Sutarties įvykdymo užtikrinimo galiojimo terminas</w:t>
            </w:r>
          </w:p>
        </w:tc>
        <w:tc>
          <w:tcPr>
            <w:tcW w:w="6441" w:type="dxa"/>
            <w:gridSpan w:val="2"/>
          </w:tcPr>
          <w:p w:rsidR="00027B83" w:rsidRDefault="000B0897">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8.3. Sutarties įvykdymo užtikrinimo pateikimas</w:t>
            </w:r>
          </w:p>
        </w:tc>
        <w:tc>
          <w:tcPr>
            <w:tcW w:w="6441" w:type="dxa"/>
            <w:gridSpan w:val="2"/>
          </w:tcPr>
          <w:p w:rsidR="00027B83" w:rsidRPr="00116920" w:rsidRDefault="000B0897">
            <w:pPr>
              <w:rPr>
                <w:kern w:val="2"/>
                <w:szCs w:val="24"/>
              </w:rPr>
            </w:pPr>
            <w:r>
              <w:rPr>
                <w:kern w:val="2"/>
                <w:szCs w:val="24"/>
              </w:rPr>
              <w:t>Netaikoma</w:t>
            </w:r>
          </w:p>
        </w:tc>
      </w:tr>
      <w:tr w:rsidR="00027B83">
        <w:trPr>
          <w:trHeight w:val="300"/>
        </w:trPr>
        <w:tc>
          <w:tcPr>
            <w:tcW w:w="9535" w:type="dxa"/>
            <w:gridSpan w:val="4"/>
          </w:tcPr>
          <w:p w:rsidR="00027B83" w:rsidRDefault="000B0897">
            <w:pPr>
              <w:jc w:val="center"/>
              <w:rPr>
                <w:b/>
                <w:kern w:val="2"/>
                <w:szCs w:val="24"/>
              </w:rPr>
            </w:pPr>
            <w:r>
              <w:rPr>
                <w:b/>
                <w:kern w:val="2"/>
                <w:szCs w:val="24"/>
              </w:rPr>
              <w:t>9. ŠALIŲ ATSAKOMYBĖ</w:t>
            </w:r>
          </w:p>
        </w:tc>
      </w:tr>
      <w:tr w:rsidR="00027B83">
        <w:trPr>
          <w:trHeight w:val="300"/>
        </w:trPr>
        <w:tc>
          <w:tcPr>
            <w:tcW w:w="3094" w:type="dxa"/>
            <w:gridSpan w:val="2"/>
          </w:tcPr>
          <w:p w:rsidR="00027B83" w:rsidRDefault="000B0897">
            <w:pPr>
              <w:rPr>
                <w:b/>
                <w:kern w:val="2"/>
                <w:szCs w:val="24"/>
              </w:rPr>
            </w:pPr>
            <w:r>
              <w:rPr>
                <w:b/>
                <w:kern w:val="2"/>
                <w:szCs w:val="24"/>
              </w:rPr>
              <w:t>9.1. Pirkėjui taikomos netesybos už mokėjimų pagal Sutartį vėlavimą</w:t>
            </w:r>
          </w:p>
        </w:tc>
        <w:tc>
          <w:tcPr>
            <w:tcW w:w="6441" w:type="dxa"/>
            <w:gridSpan w:val="2"/>
          </w:tcPr>
          <w:p w:rsidR="00027B83" w:rsidRPr="006E18AB" w:rsidRDefault="000B0897" w:rsidP="006E18AB">
            <w:pPr>
              <w:rPr>
                <w:kern w:val="2"/>
                <w:szCs w:val="24"/>
              </w:rPr>
            </w:pPr>
            <w:r w:rsidRPr="006E18AB">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006E18AB" w:rsidRPr="006E18AB">
              <w:rPr>
                <w:kern w:val="2"/>
                <w:szCs w:val="24"/>
              </w:rPr>
              <w:t>dieną.</w:t>
            </w:r>
          </w:p>
        </w:tc>
      </w:tr>
      <w:tr w:rsidR="00027B83">
        <w:trPr>
          <w:trHeight w:val="300"/>
        </w:trPr>
        <w:tc>
          <w:tcPr>
            <w:tcW w:w="3094" w:type="dxa"/>
            <w:gridSpan w:val="2"/>
          </w:tcPr>
          <w:p w:rsidR="00027B83" w:rsidRDefault="000B0897">
            <w:pPr>
              <w:rPr>
                <w:b/>
                <w:kern w:val="2"/>
                <w:szCs w:val="24"/>
              </w:rPr>
            </w:pPr>
            <w:r>
              <w:rPr>
                <w:b/>
                <w:szCs w:val="24"/>
              </w:rPr>
              <w:t>9.2. Tiekėjui taikomos netesybos</w:t>
            </w:r>
          </w:p>
        </w:tc>
        <w:tc>
          <w:tcPr>
            <w:tcW w:w="6441" w:type="dxa"/>
            <w:gridSpan w:val="2"/>
          </w:tcPr>
          <w:p w:rsidR="00027B83" w:rsidRPr="006E18AB" w:rsidRDefault="000B0897">
            <w:pPr>
              <w:rPr>
                <w:kern w:val="2"/>
                <w:szCs w:val="24"/>
              </w:rPr>
            </w:pPr>
            <w:r w:rsidRPr="006E18AB">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w:t>
            </w:r>
            <w:r w:rsidR="006E18AB" w:rsidRPr="006E18AB">
              <w:rPr>
                <w:kern w:val="2"/>
                <w:szCs w:val="24"/>
              </w:rPr>
              <w:t xml:space="preserve">dieną </w:t>
            </w:r>
            <w:r w:rsidRPr="006E18AB">
              <w:rPr>
                <w:kern w:val="2"/>
                <w:szCs w:val="24"/>
              </w:rPr>
              <w:t>nuo laiku nesuteiktų Paslaugų ar kitų sutartinių įsipareigojimų nevykdymo kainos be PVM.</w:t>
            </w:r>
          </w:p>
          <w:p w:rsidR="00027B83" w:rsidRPr="006E18AB" w:rsidRDefault="000B0897" w:rsidP="006E18AB">
            <w:pPr>
              <w:rPr>
                <w:b/>
                <w:kern w:val="2"/>
                <w:szCs w:val="24"/>
              </w:rPr>
            </w:pPr>
            <w:r w:rsidRPr="006E18AB">
              <w:rPr>
                <w:kern w:val="2"/>
                <w:szCs w:val="24"/>
              </w:rPr>
              <w:t xml:space="preserve">9.2.2. Tiekėjas privalo sumokėti Pirkėjui netesybas per </w:t>
            </w:r>
            <w:r w:rsidR="006E18AB" w:rsidRPr="006E18AB">
              <w:rPr>
                <w:kern w:val="2"/>
                <w:szCs w:val="24"/>
              </w:rPr>
              <w:t>30 kalendorinių dienų</w:t>
            </w:r>
            <w:r w:rsidRPr="006E18AB">
              <w:rPr>
                <w:kern w:val="2"/>
                <w:szCs w:val="24"/>
              </w:rPr>
              <w:t xml:space="preserve"> nuo Pirkėjo pareikalavimo, jeigu netesybų suma nėra </w:t>
            </w:r>
            <w:r w:rsidRPr="006E18AB">
              <w:rPr>
                <w:szCs w:val="24"/>
              </w:rPr>
              <w:t>išskaitoma iš Tiekėjui mokėtinos sumos.</w:t>
            </w:r>
          </w:p>
        </w:tc>
      </w:tr>
      <w:tr w:rsidR="00027B83">
        <w:trPr>
          <w:trHeight w:val="300"/>
        </w:trPr>
        <w:tc>
          <w:tcPr>
            <w:tcW w:w="3094" w:type="dxa"/>
            <w:gridSpan w:val="2"/>
          </w:tcPr>
          <w:p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rsidR="00027B83" w:rsidRPr="006E18AB" w:rsidRDefault="006E18AB">
            <w:pPr>
              <w:rPr>
                <w:kern w:val="2"/>
                <w:szCs w:val="24"/>
              </w:rPr>
            </w:pPr>
            <w:r>
              <w:rPr>
                <w:kern w:val="2"/>
                <w:szCs w:val="24"/>
              </w:rPr>
              <w:t xml:space="preserve">Nutraukus Sutartį dėl esminio Sutarties pažeidimo, Tiekėjas moka </w:t>
            </w:r>
            <w:r>
              <w:rPr>
                <w:rFonts w:eastAsiaTheme="minorHAnsi"/>
                <w:bCs/>
                <w:iCs/>
                <w:szCs w:val="24"/>
              </w:rPr>
              <w:t>1</w:t>
            </w:r>
            <w:r w:rsidRPr="00B16E54">
              <w:rPr>
                <w:rFonts w:eastAsiaTheme="minorHAnsi"/>
                <w:bCs/>
                <w:iCs/>
                <w:szCs w:val="24"/>
              </w:rPr>
              <w:t xml:space="preserve"> 000,00 EUR (</w:t>
            </w:r>
            <w:r>
              <w:rPr>
                <w:rFonts w:eastAsiaTheme="minorHAnsi"/>
                <w:bCs/>
                <w:iCs/>
                <w:szCs w:val="24"/>
              </w:rPr>
              <w:t>vienas</w:t>
            </w:r>
            <w:r w:rsidRPr="00B16E54">
              <w:rPr>
                <w:rFonts w:eastAsiaTheme="minorHAnsi"/>
                <w:bCs/>
                <w:iCs/>
                <w:szCs w:val="24"/>
              </w:rPr>
              <w:t xml:space="preserve"> tūkstan</w:t>
            </w:r>
            <w:r>
              <w:rPr>
                <w:rFonts w:eastAsiaTheme="minorHAnsi"/>
                <w:bCs/>
                <w:iCs/>
                <w:szCs w:val="24"/>
              </w:rPr>
              <w:t>tis</w:t>
            </w:r>
            <w:r w:rsidRPr="00B16E54">
              <w:rPr>
                <w:rFonts w:eastAsiaTheme="minorHAnsi"/>
                <w:bCs/>
                <w:iCs/>
                <w:szCs w:val="24"/>
              </w:rPr>
              <w:t xml:space="preserve"> EUR)</w:t>
            </w:r>
            <w:r>
              <w:rPr>
                <w:kern w:val="2"/>
                <w:szCs w:val="24"/>
              </w:rPr>
              <w:t xml:space="preserve"> dydžio bauda per </w:t>
            </w:r>
            <w:r w:rsidRPr="00B16E54">
              <w:rPr>
                <w:rFonts w:eastAsiaTheme="minorHAnsi"/>
                <w:bCs/>
                <w:iCs/>
                <w:szCs w:val="24"/>
              </w:rPr>
              <w:t>10 (dešimt) darbo dienų nuo pareikalavimo</w:t>
            </w:r>
            <w:r>
              <w:rPr>
                <w:rFonts w:eastAsiaTheme="minorHAnsi"/>
                <w:bCs/>
                <w:iCs/>
                <w:szCs w:val="24"/>
              </w:rPr>
              <w:t xml:space="preserve"> dienos.</w:t>
            </w:r>
          </w:p>
        </w:tc>
      </w:tr>
      <w:tr w:rsidR="00027B83">
        <w:trPr>
          <w:trHeight w:val="300"/>
        </w:trPr>
        <w:tc>
          <w:tcPr>
            <w:tcW w:w="3094" w:type="dxa"/>
            <w:gridSpan w:val="2"/>
          </w:tcPr>
          <w:p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027B83" w:rsidRPr="006E18AB" w:rsidRDefault="000B0897">
            <w:pPr>
              <w:rPr>
                <w:color w:val="000000"/>
                <w:kern w:val="2"/>
                <w:szCs w:val="24"/>
              </w:rPr>
            </w:pPr>
            <w:r>
              <w:rPr>
                <w:color w:val="000000"/>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rsidR="00027B83" w:rsidRDefault="000B0897">
            <w:pPr>
              <w:rPr>
                <w:color w:val="000000"/>
                <w:kern w:val="2"/>
                <w:szCs w:val="24"/>
              </w:rPr>
            </w:pPr>
            <w:r>
              <w:rPr>
                <w:color w:val="000000"/>
                <w:kern w:val="2"/>
                <w:szCs w:val="24"/>
              </w:rPr>
              <w:t>Netaikoma</w:t>
            </w: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rsidR="00027B83" w:rsidRPr="006E18AB" w:rsidRDefault="000B0897">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rsidR="006E18AB" w:rsidRDefault="000B0897" w:rsidP="006E18AB">
            <w:pPr>
              <w:rPr>
                <w:color w:val="4472C4"/>
                <w:kern w:val="2"/>
                <w:szCs w:val="24"/>
              </w:rPr>
            </w:pPr>
            <w:r>
              <w:rPr>
                <w:szCs w:val="24"/>
              </w:rPr>
              <w:t xml:space="preserve">Netaikoma </w:t>
            </w:r>
          </w:p>
          <w:p w:rsidR="00027B83" w:rsidRDefault="00027B83">
            <w:pPr>
              <w:rPr>
                <w:color w:val="4472C4"/>
                <w:kern w:val="2"/>
                <w:szCs w:val="24"/>
              </w:rPr>
            </w:pPr>
          </w:p>
        </w:tc>
      </w:tr>
      <w:tr w:rsidR="00027B83">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027B83" w:rsidRDefault="000B0897">
            <w:pPr>
              <w:rPr>
                <w:kern w:val="2"/>
                <w:szCs w:val="24"/>
              </w:rPr>
            </w:pPr>
            <w:r>
              <w:rPr>
                <w:kern w:val="2"/>
                <w:szCs w:val="24"/>
              </w:rPr>
              <w:t>Netaikoma</w:t>
            </w:r>
          </w:p>
          <w:p w:rsidR="00027B83" w:rsidRDefault="00027B83">
            <w:pPr>
              <w:rPr>
                <w:color w:val="4472C4"/>
                <w:kern w:val="2"/>
                <w:szCs w:val="24"/>
              </w:rPr>
            </w:pPr>
          </w:p>
        </w:tc>
      </w:tr>
      <w:tr w:rsidR="00027B83">
        <w:trPr>
          <w:trHeight w:val="300"/>
        </w:trPr>
        <w:tc>
          <w:tcPr>
            <w:tcW w:w="3094" w:type="dxa"/>
            <w:gridSpan w:val="2"/>
          </w:tcPr>
          <w:p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rsidR="006E18AB" w:rsidRDefault="006E18AB" w:rsidP="006E18AB">
            <w:pPr>
              <w:rPr>
                <w:kern w:val="2"/>
                <w:szCs w:val="24"/>
              </w:rPr>
            </w:pPr>
            <w:r>
              <w:rPr>
                <w:kern w:val="2"/>
                <w:szCs w:val="24"/>
              </w:rPr>
              <w:t>Netaikoma</w:t>
            </w:r>
          </w:p>
          <w:p w:rsidR="00027B83" w:rsidRDefault="00027B83">
            <w:pPr>
              <w:rPr>
                <w:szCs w:val="24"/>
              </w:rPr>
            </w:pP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rsidR="006E18AB" w:rsidRDefault="006E18AB" w:rsidP="006E18AB">
            <w:pPr>
              <w:rPr>
                <w:kern w:val="2"/>
                <w:szCs w:val="24"/>
              </w:rPr>
            </w:pPr>
            <w:r>
              <w:rPr>
                <w:kern w:val="2"/>
                <w:szCs w:val="24"/>
              </w:rPr>
              <w:t>Netaikoma</w:t>
            </w:r>
          </w:p>
          <w:p w:rsidR="00027B83" w:rsidRDefault="00027B83">
            <w:pPr>
              <w:rPr>
                <w:color w:val="4472C4"/>
                <w:kern w:val="2"/>
                <w:szCs w:val="24"/>
              </w:rPr>
            </w:pPr>
          </w:p>
        </w:tc>
      </w:tr>
      <w:tr w:rsidR="00027B83">
        <w:trPr>
          <w:trHeight w:val="300"/>
        </w:trPr>
        <w:tc>
          <w:tcPr>
            <w:tcW w:w="9535" w:type="dxa"/>
            <w:gridSpan w:val="4"/>
          </w:tcPr>
          <w:p w:rsidR="00027B83" w:rsidRDefault="000B0897">
            <w:pPr>
              <w:jc w:val="center"/>
              <w:rPr>
                <w:color w:val="4472C4"/>
                <w:kern w:val="2"/>
                <w:szCs w:val="24"/>
              </w:rPr>
            </w:pPr>
            <w:r>
              <w:rPr>
                <w:b/>
                <w:kern w:val="2"/>
                <w:szCs w:val="24"/>
              </w:rPr>
              <w:t>10. ESMINĖS SUTARTIES SĄLYGOS</w:t>
            </w:r>
          </w:p>
        </w:tc>
      </w:tr>
      <w:tr w:rsidR="00027B83">
        <w:trPr>
          <w:trHeight w:val="300"/>
        </w:trPr>
        <w:tc>
          <w:tcPr>
            <w:tcW w:w="3094" w:type="dxa"/>
            <w:gridSpan w:val="2"/>
          </w:tcPr>
          <w:p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rsidR="00027B83" w:rsidRDefault="000B0897">
            <w:pPr>
              <w:rPr>
                <w:kern w:val="2"/>
                <w:szCs w:val="24"/>
              </w:rPr>
            </w:pPr>
            <w:r>
              <w:rPr>
                <w:kern w:val="2"/>
                <w:szCs w:val="24"/>
              </w:rPr>
              <w:t>Netaikoma</w:t>
            </w:r>
          </w:p>
          <w:p w:rsidR="00027B83" w:rsidRDefault="00027B83">
            <w:pPr>
              <w:rPr>
                <w:color w:val="4472C4"/>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11. SUTARTIES GALIOJIMAS IR KEITIMAS</w:t>
            </w:r>
          </w:p>
        </w:tc>
      </w:tr>
      <w:tr w:rsidR="00027B83">
        <w:trPr>
          <w:trHeight w:val="300"/>
        </w:trPr>
        <w:tc>
          <w:tcPr>
            <w:tcW w:w="3094" w:type="dxa"/>
            <w:gridSpan w:val="2"/>
          </w:tcPr>
          <w:p w:rsidR="00027B83" w:rsidRDefault="000B0897">
            <w:pPr>
              <w:rPr>
                <w:b/>
                <w:kern w:val="2"/>
                <w:szCs w:val="24"/>
              </w:rPr>
            </w:pPr>
            <w:r>
              <w:rPr>
                <w:b/>
                <w:szCs w:val="24"/>
              </w:rPr>
              <w:t>11.1. Sutarties sudarymas ir įsigaliojimas</w:t>
            </w:r>
          </w:p>
        </w:tc>
        <w:tc>
          <w:tcPr>
            <w:tcW w:w="6441" w:type="dxa"/>
            <w:gridSpan w:val="2"/>
          </w:tcPr>
          <w:p w:rsidR="00027B83" w:rsidRDefault="000B0897">
            <w:pPr>
              <w:rPr>
                <w:kern w:val="2"/>
                <w:szCs w:val="24"/>
              </w:rPr>
            </w:pPr>
            <w:r>
              <w:rPr>
                <w:kern w:val="2"/>
                <w:szCs w:val="24"/>
              </w:rPr>
              <w:t>Ši Sutartis laikoma sudaryta ir įsigalioja nuo Sutarties pasirašymo dienos (antrosios Šalies pasirašymo dieną).</w:t>
            </w:r>
          </w:p>
          <w:p w:rsidR="00027B83" w:rsidRPr="006E18AB" w:rsidRDefault="000B0897">
            <w:pPr>
              <w:rPr>
                <w:color w:val="000000"/>
                <w:kern w:val="2"/>
                <w:szCs w:val="24"/>
              </w:rPr>
            </w:pPr>
            <w:r>
              <w:rPr>
                <w:color w:val="000000"/>
                <w:kern w:val="2"/>
                <w:szCs w:val="24"/>
              </w:rPr>
              <w:t xml:space="preserve">Sutartis galioja iki visiško prievolių įvykdymo (kol bus išnaudota Pradinės Sutarties vertė, bet jos terminas negali būti ilgesnis kaip </w:t>
            </w:r>
            <w:r w:rsidR="006E18AB">
              <w:rPr>
                <w:color w:val="000000"/>
                <w:kern w:val="2"/>
                <w:szCs w:val="24"/>
              </w:rPr>
              <w:t>2025.09.30.</w:t>
            </w:r>
          </w:p>
        </w:tc>
      </w:tr>
      <w:tr w:rsidR="00027B83">
        <w:trPr>
          <w:trHeight w:val="300"/>
        </w:trPr>
        <w:tc>
          <w:tcPr>
            <w:tcW w:w="3094" w:type="dxa"/>
            <w:gridSpan w:val="2"/>
          </w:tcPr>
          <w:p w:rsidR="00027B83" w:rsidRDefault="000B0897">
            <w:pPr>
              <w:rPr>
                <w:b/>
                <w:kern w:val="2"/>
                <w:szCs w:val="24"/>
              </w:rPr>
            </w:pPr>
            <w:r>
              <w:rPr>
                <w:b/>
                <w:kern w:val="2"/>
                <w:szCs w:val="24"/>
              </w:rPr>
              <w:t>11.2. Sutarties galiojimo termino pratęsimas</w:t>
            </w:r>
          </w:p>
        </w:tc>
        <w:tc>
          <w:tcPr>
            <w:tcW w:w="6441" w:type="dxa"/>
            <w:gridSpan w:val="2"/>
          </w:tcPr>
          <w:p w:rsidR="00027B83" w:rsidRDefault="000B0897">
            <w:pPr>
              <w:rPr>
                <w:kern w:val="2"/>
                <w:szCs w:val="24"/>
              </w:rPr>
            </w:pPr>
            <w:r>
              <w:rPr>
                <w:kern w:val="2"/>
                <w:szCs w:val="24"/>
              </w:rPr>
              <w:t>Netaikoma</w:t>
            </w:r>
          </w:p>
        </w:tc>
      </w:tr>
      <w:tr w:rsidR="00027B83">
        <w:trPr>
          <w:trHeight w:val="300"/>
        </w:trPr>
        <w:tc>
          <w:tcPr>
            <w:tcW w:w="9535" w:type="dxa"/>
            <w:gridSpan w:val="4"/>
          </w:tcPr>
          <w:p w:rsidR="00027B83" w:rsidRDefault="000B0897">
            <w:pPr>
              <w:jc w:val="center"/>
              <w:rPr>
                <w:b/>
                <w:kern w:val="2"/>
                <w:szCs w:val="24"/>
              </w:rPr>
            </w:pPr>
            <w:r>
              <w:rPr>
                <w:b/>
                <w:kern w:val="2"/>
                <w:szCs w:val="24"/>
              </w:rPr>
              <w:t>12. SUTARTIES NUTRAUKIMAS</w:t>
            </w:r>
          </w:p>
        </w:tc>
      </w:tr>
      <w:tr w:rsidR="00027B83">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027B83" w:rsidRPr="006E18AB"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027B83">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Pr="006E18AB" w:rsidRDefault="000B0897">
            <w:pPr>
              <w:rPr>
                <w:b/>
                <w:kern w:val="2"/>
                <w:szCs w:val="24"/>
              </w:rPr>
            </w:pPr>
            <w:r w:rsidRPr="006E18AB">
              <w:rPr>
                <w:b/>
                <w:kern w:val="2"/>
                <w:szCs w:val="24"/>
              </w:rPr>
              <w:t xml:space="preserve">12.2. Esminiai Sutarties </w:t>
            </w:r>
            <w:r w:rsidRPr="006E18AB">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027B83" w:rsidRPr="006E18AB" w:rsidRDefault="000B0897">
            <w:pPr>
              <w:rPr>
                <w:kern w:val="2"/>
                <w:szCs w:val="24"/>
              </w:rPr>
            </w:pPr>
            <w:r w:rsidRPr="006E18AB">
              <w:rPr>
                <w:kern w:val="2"/>
                <w:szCs w:val="24"/>
              </w:rPr>
              <w:t>12.2.1. jeigu Tiekėjas nevykdo prisiimtų įsipareigojimų už Sutartyje nustatytą Sutarties kainą / įkainius;</w:t>
            </w:r>
          </w:p>
          <w:p w:rsidR="00027B83" w:rsidRPr="006E18AB" w:rsidRDefault="006E18AB">
            <w:pPr>
              <w:spacing w:line="257" w:lineRule="auto"/>
              <w:jc w:val="both"/>
              <w:rPr>
                <w:rFonts w:eastAsia="Arial"/>
                <w:kern w:val="2"/>
                <w:szCs w:val="24"/>
                <w:lang w:val="lt"/>
              </w:rPr>
            </w:pPr>
            <w:r w:rsidRPr="006E18AB">
              <w:rPr>
                <w:rFonts w:eastAsia="Arial"/>
                <w:kern w:val="2"/>
                <w:szCs w:val="24"/>
                <w:lang w:val="lt"/>
              </w:rPr>
              <w:t>12.2.2</w:t>
            </w:r>
            <w:r w:rsidR="000B0897" w:rsidRPr="006E18AB">
              <w:rPr>
                <w:rFonts w:eastAsia="Arial"/>
                <w:kern w:val="2"/>
                <w:szCs w:val="24"/>
                <w:lang w:val="lt"/>
              </w:rPr>
              <w:t xml:space="preserve">. jeigu Tiekėjas nesilaiko Sutartyje nustatytų Paslaugų teikimo terminų 2 (du) kartus iš eilės arba vėluoja suteikti Paslaugas daugiau nei </w:t>
            </w:r>
            <w:r w:rsidRPr="006E18AB">
              <w:rPr>
                <w:rFonts w:eastAsia="Arial"/>
                <w:kern w:val="2"/>
                <w:szCs w:val="24"/>
                <w:lang w:val="lt"/>
              </w:rPr>
              <w:t>2 darbo dienas</w:t>
            </w:r>
            <w:r w:rsidR="000B0897" w:rsidRPr="006E18AB">
              <w:rPr>
                <w:rFonts w:eastAsia="Arial"/>
                <w:kern w:val="2"/>
                <w:szCs w:val="24"/>
                <w:lang w:val="lt"/>
              </w:rPr>
              <w:t xml:space="preserve"> nuo Sutartyje nustatyto Paslaugų suteikimo termino;</w:t>
            </w:r>
          </w:p>
          <w:p w:rsidR="00027B83" w:rsidRPr="006E18AB" w:rsidRDefault="006E18AB">
            <w:pPr>
              <w:tabs>
                <w:tab w:val="left" w:pos="567"/>
                <w:tab w:val="left" w:pos="851"/>
                <w:tab w:val="left" w:pos="992"/>
                <w:tab w:val="left" w:pos="1134"/>
              </w:tabs>
              <w:spacing w:line="257" w:lineRule="auto"/>
              <w:jc w:val="both"/>
              <w:rPr>
                <w:rFonts w:eastAsia="Arial"/>
                <w:kern w:val="2"/>
                <w:szCs w:val="24"/>
                <w:lang w:val="lt"/>
              </w:rPr>
            </w:pPr>
            <w:r w:rsidRPr="006E18AB">
              <w:rPr>
                <w:rFonts w:eastAsia="Arial"/>
                <w:kern w:val="2"/>
                <w:szCs w:val="24"/>
                <w:lang w:val="lt"/>
              </w:rPr>
              <w:t>12.2.3</w:t>
            </w:r>
            <w:r w:rsidR="000B0897" w:rsidRPr="006E18AB">
              <w:rPr>
                <w:rFonts w:eastAsia="Arial"/>
                <w:kern w:val="2"/>
                <w:szCs w:val="24"/>
                <w:lang w:val="lt"/>
              </w:rPr>
              <w:t>. jeigu Tiekėjas pažeidžia Paslaugų suteikimo terminus ir priskaičiuotų netesybų už vėlavimą suma viršija 20 (dvidešimt) proc. Pradinės sutarties vertės;</w:t>
            </w:r>
          </w:p>
          <w:p w:rsidR="00027B83" w:rsidRPr="006E18AB" w:rsidRDefault="006E18AB">
            <w:pPr>
              <w:tabs>
                <w:tab w:val="left" w:pos="567"/>
                <w:tab w:val="left" w:pos="851"/>
                <w:tab w:val="left" w:pos="992"/>
                <w:tab w:val="left" w:pos="1134"/>
              </w:tabs>
              <w:spacing w:line="257" w:lineRule="auto"/>
              <w:jc w:val="both"/>
              <w:rPr>
                <w:rFonts w:eastAsia="Arial"/>
                <w:kern w:val="2"/>
                <w:szCs w:val="24"/>
                <w:lang w:val="lt"/>
              </w:rPr>
            </w:pPr>
            <w:r w:rsidRPr="006E18AB">
              <w:rPr>
                <w:rFonts w:eastAsia="Arial"/>
                <w:kern w:val="2"/>
                <w:szCs w:val="24"/>
                <w:lang w:val="lt"/>
              </w:rPr>
              <w:t>12.2.4</w:t>
            </w:r>
            <w:r w:rsidR="000B0897" w:rsidRPr="006E18AB">
              <w:rPr>
                <w:rFonts w:eastAsia="Arial"/>
                <w:kern w:val="2"/>
                <w:szCs w:val="24"/>
                <w:lang w:val="lt"/>
              </w:rPr>
              <w:t>. Tiekėjas pažeidžia Paslaugų suteikimo terminus ir dėl Paslaugų suteikimo vėlavimo Paslaugos tampa nebereikalingos;</w:t>
            </w:r>
          </w:p>
          <w:p w:rsidR="00027B83" w:rsidRPr="006E18AB" w:rsidRDefault="006E18AB">
            <w:pPr>
              <w:tabs>
                <w:tab w:val="left" w:pos="567"/>
                <w:tab w:val="left" w:pos="851"/>
                <w:tab w:val="left" w:pos="992"/>
                <w:tab w:val="left" w:pos="1134"/>
              </w:tabs>
              <w:spacing w:line="257" w:lineRule="auto"/>
              <w:jc w:val="both"/>
              <w:rPr>
                <w:rFonts w:eastAsia="Arial"/>
                <w:kern w:val="2"/>
                <w:szCs w:val="24"/>
                <w:lang w:val="lt"/>
              </w:rPr>
            </w:pPr>
            <w:r w:rsidRPr="006E18AB">
              <w:rPr>
                <w:rFonts w:eastAsia="Arial"/>
                <w:kern w:val="2"/>
                <w:szCs w:val="24"/>
                <w:lang w:val="lt"/>
              </w:rPr>
              <w:t>12.2.5</w:t>
            </w:r>
            <w:r w:rsidR="000B0897" w:rsidRPr="006E18AB">
              <w:rPr>
                <w:rFonts w:eastAsia="Arial"/>
                <w:kern w:val="2"/>
                <w:szCs w:val="24"/>
                <w:lang w:val="lt"/>
              </w:rPr>
              <w:t>. Tiekėjas daugiau kaip 2 (du) kartus suteikia Paslaugas, kurios neatitinka Sutartyje ir (ar) įstatymuose nustatytų reikalavimų Paslaugoms;</w:t>
            </w:r>
          </w:p>
          <w:p w:rsidR="00027B83" w:rsidRPr="006E18AB" w:rsidRDefault="000B0897">
            <w:pPr>
              <w:spacing w:line="257" w:lineRule="auto"/>
              <w:rPr>
                <w:rFonts w:eastAsia="Arial"/>
                <w:kern w:val="2"/>
                <w:szCs w:val="24"/>
              </w:rPr>
            </w:pPr>
            <w:r w:rsidRPr="006E18AB">
              <w:rPr>
                <w:rFonts w:eastAsia="Arial"/>
                <w:kern w:val="2"/>
                <w:szCs w:val="24"/>
                <w:lang w:val="lt"/>
              </w:rPr>
              <w:t>1</w:t>
            </w:r>
            <w:r w:rsidR="006E18AB" w:rsidRPr="006E18AB">
              <w:rPr>
                <w:rFonts w:eastAsia="Arial"/>
                <w:kern w:val="2"/>
                <w:szCs w:val="24"/>
                <w:lang w:val="lt"/>
              </w:rPr>
              <w:t>2.2.6</w:t>
            </w:r>
            <w:r w:rsidRPr="006E18AB">
              <w:rPr>
                <w:rFonts w:eastAsia="Arial"/>
                <w:kern w:val="2"/>
                <w:szCs w:val="24"/>
                <w:lang w:val="lt"/>
              </w:rPr>
              <w:t>. Tiekėjas 2 (du) kartus pažeidžia esminę Sutarties sąlygą.</w:t>
            </w:r>
          </w:p>
        </w:tc>
      </w:tr>
      <w:tr w:rsidR="00027B83">
        <w:trPr>
          <w:trHeight w:val="300"/>
        </w:trPr>
        <w:tc>
          <w:tcPr>
            <w:tcW w:w="9535" w:type="dxa"/>
            <w:gridSpan w:val="4"/>
          </w:tcPr>
          <w:p w:rsidR="00027B83" w:rsidRDefault="000B0897" w:rsidP="006E18AB">
            <w:pPr>
              <w:jc w:val="center"/>
              <w:rPr>
                <w:kern w:val="2"/>
                <w:szCs w:val="24"/>
              </w:rPr>
            </w:pPr>
            <w:r>
              <w:rPr>
                <w:b/>
                <w:kern w:val="2"/>
                <w:szCs w:val="24"/>
              </w:rPr>
              <w:t xml:space="preserve">13. APLINKOS APSAUGOS IR SOCIALINIAI KRITERIJAI </w:t>
            </w:r>
          </w:p>
        </w:tc>
      </w:tr>
      <w:tr w:rsidR="00027B83">
        <w:trPr>
          <w:trHeight w:val="300"/>
        </w:trPr>
        <w:tc>
          <w:tcPr>
            <w:tcW w:w="3058" w:type="dxa"/>
          </w:tcPr>
          <w:p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rsidR="00027B83" w:rsidRDefault="000B0897">
            <w:pPr>
              <w:rPr>
                <w:color w:val="000000"/>
                <w:kern w:val="2"/>
                <w:szCs w:val="24"/>
                <w:shd w:val="clear" w:color="auto" w:fill="FFFFFF"/>
              </w:rPr>
            </w:pPr>
            <w:r>
              <w:rPr>
                <w:color w:val="000000"/>
                <w:kern w:val="2"/>
                <w:szCs w:val="24"/>
                <w:shd w:val="clear" w:color="auto" w:fill="FFFFFF"/>
              </w:rPr>
              <w:t>Netaikoma</w:t>
            </w:r>
          </w:p>
          <w:p w:rsidR="00027B83" w:rsidRDefault="00027B83" w:rsidP="006E18AB">
            <w:pPr>
              <w:rPr>
                <w:kern w:val="2"/>
                <w:szCs w:val="24"/>
              </w:rPr>
            </w:pPr>
          </w:p>
        </w:tc>
      </w:tr>
      <w:tr w:rsidR="00027B83">
        <w:trPr>
          <w:trHeight w:val="300"/>
        </w:trPr>
        <w:tc>
          <w:tcPr>
            <w:tcW w:w="3058" w:type="dxa"/>
          </w:tcPr>
          <w:p w:rsidR="00027B83" w:rsidRPr="006E18AB" w:rsidRDefault="000B0897">
            <w:pPr>
              <w:rPr>
                <w:b/>
                <w:kern w:val="2"/>
                <w:szCs w:val="24"/>
              </w:rPr>
            </w:pPr>
            <w:r w:rsidRPr="006E18AB">
              <w:rPr>
                <w:b/>
                <w:kern w:val="2"/>
                <w:szCs w:val="24"/>
              </w:rPr>
              <w:t>13.2. Su perkamomis Paslaugomis susiję socialiniai kriterijai</w:t>
            </w:r>
          </w:p>
        </w:tc>
        <w:tc>
          <w:tcPr>
            <w:tcW w:w="6477" w:type="dxa"/>
            <w:gridSpan w:val="3"/>
          </w:tcPr>
          <w:p w:rsidR="00027B83" w:rsidRPr="006E18AB" w:rsidRDefault="000B0897">
            <w:pPr>
              <w:rPr>
                <w:kern w:val="2"/>
                <w:szCs w:val="24"/>
                <w:shd w:val="clear" w:color="auto" w:fill="FFFFFF"/>
              </w:rPr>
            </w:pPr>
            <w:r w:rsidRPr="006E18AB">
              <w:rPr>
                <w:kern w:val="2"/>
                <w:szCs w:val="24"/>
                <w:shd w:val="clear" w:color="auto" w:fill="FFFFFF"/>
              </w:rPr>
              <w:t>Netaikoma</w:t>
            </w:r>
          </w:p>
          <w:p w:rsidR="00027B83" w:rsidRPr="006E18AB" w:rsidRDefault="00027B83">
            <w:pPr>
              <w:rPr>
                <w:kern w:val="2"/>
                <w:szCs w:val="24"/>
              </w:rPr>
            </w:pPr>
          </w:p>
        </w:tc>
      </w:tr>
      <w:tr w:rsidR="00027B83">
        <w:trPr>
          <w:trHeight w:val="300"/>
        </w:trPr>
        <w:tc>
          <w:tcPr>
            <w:tcW w:w="9535" w:type="dxa"/>
            <w:gridSpan w:val="4"/>
          </w:tcPr>
          <w:p w:rsidR="00027B83" w:rsidRPr="006E18AB" w:rsidRDefault="000B0897" w:rsidP="006E18AB">
            <w:pPr>
              <w:jc w:val="center"/>
              <w:rPr>
                <w:b/>
                <w:kern w:val="2"/>
                <w:szCs w:val="24"/>
              </w:rPr>
            </w:pPr>
            <w:r w:rsidRPr="006E18AB">
              <w:rPr>
                <w:b/>
                <w:kern w:val="2"/>
                <w:szCs w:val="24"/>
              </w:rPr>
              <w:t xml:space="preserve">14. BENDRŲJŲ SĄLYGŲ PAKEITIMAI IR PAPILDYMAI </w:t>
            </w:r>
          </w:p>
        </w:tc>
      </w:tr>
      <w:tr w:rsidR="00027B83">
        <w:trPr>
          <w:trHeight w:val="300"/>
        </w:trPr>
        <w:tc>
          <w:tcPr>
            <w:tcW w:w="3058" w:type="dxa"/>
          </w:tcPr>
          <w:p w:rsidR="00027B83" w:rsidRPr="006E18AB" w:rsidRDefault="000B0897">
            <w:pPr>
              <w:rPr>
                <w:b/>
                <w:kern w:val="2"/>
                <w:szCs w:val="24"/>
              </w:rPr>
            </w:pPr>
            <w:r w:rsidRPr="006E18AB">
              <w:rPr>
                <w:b/>
                <w:kern w:val="2"/>
                <w:szCs w:val="24"/>
              </w:rPr>
              <w:t xml:space="preserve">14.1. </w:t>
            </w:r>
          </w:p>
        </w:tc>
        <w:tc>
          <w:tcPr>
            <w:tcW w:w="6477" w:type="dxa"/>
            <w:gridSpan w:val="3"/>
          </w:tcPr>
          <w:p w:rsidR="00027B83" w:rsidRPr="006E18AB" w:rsidRDefault="006E18AB">
            <w:pPr>
              <w:rPr>
                <w:kern w:val="2"/>
                <w:szCs w:val="24"/>
              </w:rPr>
            </w:pPr>
            <w:r w:rsidRPr="006E18AB">
              <w:rPr>
                <w:kern w:val="2"/>
                <w:szCs w:val="24"/>
              </w:rPr>
              <w:t>Nekeičiami</w:t>
            </w:r>
          </w:p>
        </w:tc>
      </w:tr>
      <w:tr w:rsidR="00027B83">
        <w:trPr>
          <w:trHeight w:val="300"/>
        </w:trPr>
        <w:tc>
          <w:tcPr>
            <w:tcW w:w="9535" w:type="dxa"/>
            <w:gridSpan w:val="4"/>
          </w:tcPr>
          <w:p w:rsidR="00027B83" w:rsidRPr="006E18AB" w:rsidRDefault="000B0897">
            <w:pPr>
              <w:jc w:val="center"/>
              <w:rPr>
                <w:b/>
                <w:kern w:val="2"/>
                <w:szCs w:val="24"/>
              </w:rPr>
            </w:pPr>
            <w:r w:rsidRPr="006E18AB">
              <w:rPr>
                <w:b/>
                <w:kern w:val="2"/>
                <w:szCs w:val="24"/>
              </w:rPr>
              <w:t>15. SUTARTIES PRIEDAI</w:t>
            </w: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15.1. Priedas Nr. 1</w:t>
            </w:r>
          </w:p>
        </w:tc>
        <w:tc>
          <w:tcPr>
            <w:tcW w:w="6477" w:type="dxa"/>
            <w:gridSpan w:val="3"/>
          </w:tcPr>
          <w:p w:rsidR="00027B83" w:rsidRPr="008B23E4" w:rsidRDefault="008B23E4" w:rsidP="008B23E4">
            <w:pPr>
              <w:rPr>
                <w:kern w:val="2"/>
                <w:szCs w:val="24"/>
              </w:rPr>
            </w:pPr>
            <w:r w:rsidRPr="008B23E4">
              <w:rPr>
                <w:kern w:val="2"/>
                <w:szCs w:val="24"/>
              </w:rPr>
              <w:t>Pasiūlymas</w:t>
            </w: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15.2. Priedas Nr. 2</w:t>
            </w:r>
          </w:p>
        </w:tc>
        <w:tc>
          <w:tcPr>
            <w:tcW w:w="6477" w:type="dxa"/>
            <w:gridSpan w:val="3"/>
          </w:tcPr>
          <w:p w:rsidR="00027B83" w:rsidRPr="006E18AB" w:rsidRDefault="00027B83">
            <w:pPr>
              <w:jc w:val="center"/>
              <w:rPr>
                <w:b/>
                <w:kern w:val="2"/>
                <w:szCs w:val="24"/>
              </w:rPr>
            </w:pP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15.3. Priedas Nr. 3</w:t>
            </w:r>
          </w:p>
        </w:tc>
        <w:tc>
          <w:tcPr>
            <w:tcW w:w="6477" w:type="dxa"/>
            <w:gridSpan w:val="3"/>
          </w:tcPr>
          <w:p w:rsidR="00027B83" w:rsidRPr="006E18AB" w:rsidRDefault="00027B83">
            <w:pPr>
              <w:jc w:val="center"/>
              <w:rPr>
                <w:b/>
                <w:kern w:val="2"/>
                <w:szCs w:val="24"/>
              </w:rPr>
            </w:pP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15.4. Priedas Nr. 4</w:t>
            </w:r>
          </w:p>
        </w:tc>
        <w:tc>
          <w:tcPr>
            <w:tcW w:w="6477" w:type="dxa"/>
            <w:gridSpan w:val="3"/>
          </w:tcPr>
          <w:p w:rsidR="00027B83" w:rsidRPr="006E18AB" w:rsidRDefault="00027B83">
            <w:pPr>
              <w:jc w:val="center"/>
              <w:rPr>
                <w:b/>
                <w:kern w:val="2"/>
                <w:szCs w:val="24"/>
              </w:rPr>
            </w:pP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15.5. Priedas Nr. 5</w:t>
            </w:r>
          </w:p>
        </w:tc>
        <w:tc>
          <w:tcPr>
            <w:tcW w:w="6477" w:type="dxa"/>
            <w:gridSpan w:val="3"/>
          </w:tcPr>
          <w:p w:rsidR="00027B83" w:rsidRPr="006E18AB" w:rsidRDefault="00027B83">
            <w:pPr>
              <w:jc w:val="center"/>
              <w:rPr>
                <w:b/>
                <w:kern w:val="2"/>
                <w:szCs w:val="24"/>
              </w:rPr>
            </w:pPr>
          </w:p>
        </w:tc>
      </w:tr>
      <w:tr w:rsidR="00027B83">
        <w:tc>
          <w:tcPr>
            <w:tcW w:w="9535" w:type="dxa"/>
            <w:gridSpan w:val="4"/>
          </w:tcPr>
          <w:p w:rsidR="00027B83" w:rsidRPr="006E18AB" w:rsidRDefault="000B0897">
            <w:pPr>
              <w:jc w:val="center"/>
              <w:rPr>
                <w:b/>
                <w:kern w:val="2"/>
                <w:szCs w:val="24"/>
              </w:rPr>
            </w:pPr>
            <w:r w:rsidRPr="006E18AB">
              <w:rPr>
                <w:b/>
                <w:kern w:val="2"/>
                <w:szCs w:val="24"/>
              </w:rPr>
              <w:t>16. ŠALIŲ ATSTOVŲ PARAŠAI</w:t>
            </w:r>
          </w:p>
        </w:tc>
      </w:tr>
      <w:tr w:rsidR="00027B83">
        <w:tc>
          <w:tcPr>
            <w:tcW w:w="5224" w:type="dxa"/>
            <w:gridSpan w:val="3"/>
          </w:tcPr>
          <w:p w:rsidR="00027B83" w:rsidRPr="006E18AB" w:rsidRDefault="000B0897">
            <w:pPr>
              <w:jc w:val="center"/>
              <w:rPr>
                <w:b/>
                <w:kern w:val="2"/>
                <w:szCs w:val="24"/>
              </w:rPr>
            </w:pPr>
            <w:r w:rsidRPr="006E18AB">
              <w:rPr>
                <w:b/>
                <w:kern w:val="2"/>
                <w:szCs w:val="24"/>
              </w:rPr>
              <w:t>PIRKĖJAS</w:t>
            </w:r>
          </w:p>
        </w:tc>
        <w:tc>
          <w:tcPr>
            <w:tcW w:w="4311" w:type="dxa"/>
          </w:tcPr>
          <w:p w:rsidR="00027B83" w:rsidRPr="006E18AB" w:rsidRDefault="000B0897">
            <w:pPr>
              <w:jc w:val="center"/>
              <w:rPr>
                <w:b/>
                <w:kern w:val="2"/>
                <w:szCs w:val="24"/>
              </w:rPr>
            </w:pPr>
            <w:r w:rsidRPr="006E18AB">
              <w:rPr>
                <w:b/>
                <w:kern w:val="2"/>
                <w:szCs w:val="24"/>
              </w:rPr>
              <w:t>TIEKĖJAS</w:t>
            </w:r>
          </w:p>
        </w:tc>
      </w:tr>
      <w:tr w:rsidR="00027B83">
        <w:tc>
          <w:tcPr>
            <w:tcW w:w="5224" w:type="dxa"/>
            <w:gridSpan w:val="3"/>
          </w:tcPr>
          <w:p w:rsidR="00027B83" w:rsidRPr="006E18AB" w:rsidRDefault="006E18AB">
            <w:pPr>
              <w:jc w:val="center"/>
              <w:rPr>
                <w:kern w:val="2"/>
                <w:szCs w:val="24"/>
              </w:rPr>
            </w:pPr>
            <w:r w:rsidRPr="006E18AB">
              <w:rPr>
                <w:kern w:val="2"/>
                <w:szCs w:val="24"/>
              </w:rPr>
              <w:t>Direktorius Sigitas Japertas</w:t>
            </w:r>
          </w:p>
        </w:tc>
        <w:tc>
          <w:tcPr>
            <w:tcW w:w="4311" w:type="dxa"/>
          </w:tcPr>
          <w:p w:rsidR="00027B83" w:rsidRPr="006E18AB" w:rsidRDefault="000B0897">
            <w:pPr>
              <w:jc w:val="center"/>
              <w:rPr>
                <w:b/>
                <w:kern w:val="2"/>
                <w:szCs w:val="24"/>
              </w:rPr>
            </w:pPr>
            <w:r w:rsidRPr="006E18AB">
              <w:rPr>
                <w:kern w:val="2"/>
                <w:szCs w:val="24"/>
              </w:rPr>
              <w:t>(nurodomos atstovo pareigos, vardas, pavardė)</w:t>
            </w:r>
          </w:p>
        </w:tc>
      </w:tr>
      <w:tr w:rsidR="00027B83">
        <w:tc>
          <w:tcPr>
            <w:tcW w:w="5224" w:type="dxa"/>
            <w:gridSpan w:val="3"/>
          </w:tcPr>
          <w:p w:rsidR="00027B83" w:rsidRPr="006E18AB" w:rsidRDefault="00027B83">
            <w:pPr>
              <w:jc w:val="center"/>
              <w:rPr>
                <w:b/>
                <w:kern w:val="2"/>
                <w:szCs w:val="24"/>
              </w:rPr>
            </w:pPr>
          </w:p>
          <w:p w:rsidR="00027B83" w:rsidRPr="006E18AB" w:rsidRDefault="000B0897">
            <w:pPr>
              <w:jc w:val="center"/>
              <w:rPr>
                <w:b/>
                <w:kern w:val="2"/>
                <w:szCs w:val="24"/>
              </w:rPr>
            </w:pPr>
            <w:r w:rsidRPr="006E18AB">
              <w:rPr>
                <w:b/>
                <w:kern w:val="2"/>
                <w:szCs w:val="24"/>
              </w:rPr>
              <w:t>(parašas)</w:t>
            </w:r>
          </w:p>
          <w:p w:rsidR="00027B83" w:rsidRPr="006E18AB" w:rsidRDefault="00027B83">
            <w:pPr>
              <w:jc w:val="center"/>
              <w:rPr>
                <w:b/>
                <w:kern w:val="2"/>
                <w:szCs w:val="24"/>
              </w:rPr>
            </w:pPr>
          </w:p>
          <w:p w:rsidR="00027B83" w:rsidRPr="006E18AB" w:rsidRDefault="00027B83">
            <w:pPr>
              <w:jc w:val="center"/>
              <w:rPr>
                <w:b/>
                <w:kern w:val="2"/>
                <w:szCs w:val="24"/>
              </w:rPr>
            </w:pPr>
          </w:p>
        </w:tc>
        <w:tc>
          <w:tcPr>
            <w:tcW w:w="4311" w:type="dxa"/>
          </w:tcPr>
          <w:p w:rsidR="00027B83" w:rsidRPr="006E18AB" w:rsidRDefault="00027B83">
            <w:pPr>
              <w:jc w:val="center"/>
              <w:rPr>
                <w:b/>
                <w:kern w:val="2"/>
                <w:szCs w:val="24"/>
              </w:rPr>
            </w:pPr>
          </w:p>
          <w:p w:rsidR="00027B83" w:rsidRPr="006E18AB" w:rsidRDefault="000B0897">
            <w:pPr>
              <w:jc w:val="center"/>
              <w:rPr>
                <w:b/>
                <w:kern w:val="2"/>
                <w:szCs w:val="24"/>
              </w:rPr>
            </w:pPr>
            <w:r w:rsidRPr="006E18AB">
              <w:rPr>
                <w:b/>
                <w:kern w:val="2"/>
                <w:szCs w:val="24"/>
              </w:rPr>
              <w:t>(parašas)</w:t>
            </w:r>
          </w:p>
        </w:tc>
      </w:tr>
    </w:tbl>
    <w:p w:rsidR="00027B83" w:rsidRDefault="00027B83">
      <w:pPr>
        <w:rPr>
          <w:szCs w:val="24"/>
        </w:rPr>
      </w:pPr>
    </w:p>
    <w:p w:rsidR="00027B83" w:rsidRDefault="00027B83">
      <w:pPr>
        <w:rPr>
          <w:szCs w:val="24"/>
        </w:rPr>
      </w:pPr>
    </w:p>
    <w:p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D27" w:rsidRDefault="00D01D27">
      <w:pPr>
        <w:rPr>
          <w:sz w:val="20"/>
        </w:rPr>
      </w:pPr>
      <w:r>
        <w:rPr>
          <w:sz w:val="20"/>
        </w:rPr>
        <w:separator/>
      </w:r>
    </w:p>
  </w:endnote>
  <w:endnote w:type="continuationSeparator" w:id="0">
    <w:p w:rsidR="00D01D27" w:rsidRDefault="00D01D27">
      <w:pPr>
        <w:rPr>
          <w:sz w:val="20"/>
        </w:rPr>
      </w:pPr>
      <w:r>
        <w:rPr>
          <w:sz w:val="20"/>
        </w:rPr>
        <w:continuationSeparator/>
      </w:r>
    </w:p>
  </w:endnote>
  <w:endnote w:type="continuationNotice" w:id="1">
    <w:p w:rsidR="00D01D27" w:rsidRDefault="00D01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D27" w:rsidRDefault="00D01D27">
      <w:pPr>
        <w:rPr>
          <w:sz w:val="20"/>
        </w:rPr>
      </w:pPr>
      <w:r>
        <w:rPr>
          <w:sz w:val="20"/>
        </w:rPr>
        <w:separator/>
      </w:r>
    </w:p>
  </w:footnote>
  <w:footnote w:type="continuationSeparator" w:id="0">
    <w:p w:rsidR="00D01D27" w:rsidRDefault="00D01D27">
      <w:pPr>
        <w:rPr>
          <w:sz w:val="20"/>
        </w:rPr>
      </w:pPr>
      <w:r>
        <w:rPr>
          <w:sz w:val="20"/>
        </w:rPr>
        <w:continuationSeparator/>
      </w:r>
    </w:p>
  </w:footnote>
  <w:footnote w:type="continuationNotice" w:id="1">
    <w:p w:rsidR="00D01D27" w:rsidRDefault="00D01D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F3BBF">
      <w:rPr>
        <w:rFonts w:ascii="Arial" w:eastAsia="Arial" w:hAnsi="Arial" w:cs="Arial"/>
        <w:noProof/>
        <w:sz w:val="18"/>
        <w:szCs w:val="18"/>
      </w:rPr>
      <w:t>7</w:t>
    </w:r>
    <w:r>
      <w:rPr>
        <w:rFonts w:ascii="Arial" w:eastAsia="Arial" w:hAnsi="Arial" w:cs="Arial"/>
        <w:sz w:val="18"/>
        <w:szCs w:val="18"/>
      </w:rPr>
      <w:fldChar w:fldCharType="end"/>
    </w:r>
  </w:p>
  <w:p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B0897"/>
    <w:rsid w:val="000F0579"/>
    <w:rsid w:val="00113764"/>
    <w:rsid w:val="00116920"/>
    <w:rsid w:val="00146381"/>
    <w:rsid w:val="0022625E"/>
    <w:rsid w:val="002F5A9A"/>
    <w:rsid w:val="00312F1E"/>
    <w:rsid w:val="00570D15"/>
    <w:rsid w:val="005C1258"/>
    <w:rsid w:val="006B5A87"/>
    <w:rsid w:val="006E18AB"/>
    <w:rsid w:val="0085232D"/>
    <w:rsid w:val="008B23E4"/>
    <w:rsid w:val="009728BC"/>
    <w:rsid w:val="00A427E1"/>
    <w:rsid w:val="00B87A57"/>
    <w:rsid w:val="00C41F82"/>
    <w:rsid w:val="00C53516"/>
    <w:rsid w:val="00D01D27"/>
    <w:rsid w:val="00D6720B"/>
    <w:rsid w:val="00DA4E0C"/>
    <w:rsid w:val="00DC74A8"/>
    <w:rsid w:val="00E74213"/>
    <w:rsid w:val="00EF3BBF"/>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78D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iPriority w:val="99"/>
    <w:unhideWhenUsed/>
    <w:rsid w:val="00312F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valdas.mieliauskas@lsmu.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giedrius.sarauskas@lsmu.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9106DBA-2171-4F29-9193-44679D4C8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6915</Words>
  <Characters>3942</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45</cp:revision>
  <cp:lastPrinted>2017-06-29T23:42:00Z</cp:lastPrinted>
  <dcterms:created xsi:type="dcterms:W3CDTF">2024-12-30T11:12:00Z</dcterms:created>
  <dcterms:modified xsi:type="dcterms:W3CDTF">2025-07-07T09:14:00Z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